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D6D" w:rsidRPr="00024460" w:rsidRDefault="00802D6D" w:rsidP="00065B2D">
      <w:pPr>
        <w:spacing w:after="815"/>
        <w:ind w:left="-18" w:rightChars="1450" w:right="3190"/>
        <w:rPr>
          <w:rFonts w:ascii="ＭＳ ゴシック" w:eastAsia="ＭＳ ゴシック" w:hAnsi="ＭＳ ゴシック"/>
        </w:rPr>
      </w:pPr>
      <w:bookmarkStart w:id="0" w:name="_GoBack"/>
      <w:bookmarkEnd w:id="0"/>
    </w:p>
    <w:p w:rsidR="00ED3D11" w:rsidRPr="00024460" w:rsidRDefault="00F3775C" w:rsidP="00065B2D">
      <w:pPr>
        <w:spacing w:after="408"/>
        <w:jc w:val="center"/>
        <w:rPr>
          <w:rFonts w:ascii="ＭＳ ゴシック" w:eastAsia="ＭＳ ゴシック" w:hAnsi="ＭＳ ゴシック" w:cs="HGP創英角ｺﾞｼｯｸUB"/>
          <w:sz w:val="80"/>
        </w:rPr>
      </w:pPr>
      <w:r w:rsidRPr="00024460">
        <w:rPr>
          <w:rFonts w:ascii="ＭＳ ゴシック" w:eastAsia="ＭＳ ゴシック" w:hAnsi="ＭＳ ゴシック" w:cs="HGP創英角ｺﾞｼｯｸUB" w:hint="eastAsia"/>
          <w:sz w:val="80"/>
        </w:rPr>
        <w:t>令和４年度</w:t>
      </w:r>
    </w:p>
    <w:p w:rsidR="00987FDE" w:rsidRPr="00024460" w:rsidRDefault="00F3775C" w:rsidP="00065B2D">
      <w:pPr>
        <w:spacing w:after="408"/>
        <w:jc w:val="center"/>
        <w:rPr>
          <w:rFonts w:ascii="ＭＳ ゴシック" w:eastAsia="ＭＳ ゴシック" w:hAnsi="ＭＳ ゴシック" w:cs="HGP創英角ｺﾞｼｯｸUB"/>
          <w:sz w:val="80"/>
        </w:rPr>
      </w:pPr>
      <w:r w:rsidRPr="00024460">
        <w:rPr>
          <w:rFonts w:ascii="ＭＳ ゴシック" w:eastAsia="ＭＳ ゴシック" w:hAnsi="ＭＳ ゴシック" w:cs="HGP創英角ｺﾞｼｯｸUB" w:hint="eastAsia"/>
          <w:sz w:val="80"/>
        </w:rPr>
        <w:t>居宅サービス事業者等</w:t>
      </w:r>
    </w:p>
    <w:p w:rsidR="00F3775C" w:rsidRPr="00024460" w:rsidRDefault="00F3775C" w:rsidP="00065B2D">
      <w:pPr>
        <w:spacing w:after="408"/>
        <w:jc w:val="center"/>
        <w:rPr>
          <w:rFonts w:ascii="ＭＳ ゴシック" w:eastAsia="ＭＳ ゴシック" w:hAnsi="ＭＳ ゴシック" w:cs="HGP創英角ｺﾞｼｯｸUB"/>
          <w:sz w:val="80"/>
        </w:rPr>
      </w:pPr>
      <w:r w:rsidRPr="00024460">
        <w:rPr>
          <w:rFonts w:ascii="ＭＳ ゴシック" w:eastAsia="ＭＳ ゴシック" w:hAnsi="ＭＳ ゴシック" w:cs="HGP創英角ｺﾞｼｯｸUB" w:hint="eastAsia"/>
          <w:sz w:val="80"/>
        </w:rPr>
        <w:t>集団指導講習会資料</w:t>
      </w:r>
    </w:p>
    <w:p w:rsidR="00F3775C" w:rsidRPr="00024460" w:rsidRDefault="00F3775C" w:rsidP="00065B2D">
      <w:pPr>
        <w:spacing w:after="408"/>
        <w:ind w:left="1642"/>
        <w:rPr>
          <w:rFonts w:ascii="ＭＳ ゴシック" w:eastAsia="ＭＳ ゴシック" w:hAnsi="ＭＳ ゴシック" w:cs="HGP創英角ｺﾞｼｯｸUB"/>
          <w:sz w:val="80"/>
        </w:rPr>
      </w:pPr>
    </w:p>
    <w:p w:rsidR="00F3775C" w:rsidRPr="00024460" w:rsidRDefault="00F3775C" w:rsidP="00065B2D">
      <w:pPr>
        <w:spacing w:after="408"/>
        <w:ind w:left="1642"/>
        <w:rPr>
          <w:rFonts w:ascii="ＭＳ ゴシック" w:eastAsia="ＭＳ ゴシック" w:hAnsi="ＭＳ ゴシック" w:cs="HGP創英角ｺﾞｼｯｸUB"/>
          <w:sz w:val="80"/>
        </w:rPr>
      </w:pPr>
    </w:p>
    <w:p w:rsidR="00802D6D" w:rsidRPr="00024460" w:rsidRDefault="00321B9D" w:rsidP="00065B2D">
      <w:pPr>
        <w:spacing w:after="408"/>
        <w:jc w:val="center"/>
        <w:rPr>
          <w:rFonts w:ascii="ＭＳ ゴシック" w:eastAsia="ＭＳ ゴシック" w:hAnsi="ＭＳ ゴシック"/>
          <w:sz w:val="72"/>
          <w:szCs w:val="72"/>
        </w:rPr>
      </w:pPr>
      <w:r w:rsidRPr="00024460">
        <w:rPr>
          <w:rFonts w:ascii="ＭＳ ゴシック" w:eastAsia="ＭＳ ゴシック" w:hAnsi="ＭＳ ゴシック" w:cs="HGP創英角ｺﾞｼｯｸUB" w:hint="eastAsia"/>
          <w:sz w:val="72"/>
          <w:szCs w:val="72"/>
        </w:rPr>
        <w:t>人員</w:t>
      </w:r>
      <w:r w:rsidR="00F3775C" w:rsidRPr="00024460">
        <w:rPr>
          <w:rFonts w:ascii="ＭＳ ゴシック" w:eastAsia="ＭＳ ゴシック" w:hAnsi="ＭＳ ゴシック" w:cs="HGP創英角ｺﾞｼｯｸUB" w:hint="eastAsia"/>
          <w:sz w:val="72"/>
          <w:szCs w:val="72"/>
        </w:rPr>
        <w:t>について</w:t>
      </w:r>
    </w:p>
    <w:p w:rsidR="00802D6D" w:rsidRPr="00024460" w:rsidRDefault="00802D6D" w:rsidP="00065B2D">
      <w:pPr>
        <w:spacing w:after="961"/>
        <w:ind w:left="1680"/>
        <w:rPr>
          <w:rFonts w:ascii="ＭＳ ゴシック" w:eastAsia="ＭＳ ゴシック" w:hAnsi="ＭＳ ゴシック"/>
        </w:rPr>
      </w:pPr>
    </w:p>
    <w:p w:rsidR="00802D6D" w:rsidRPr="00024460" w:rsidRDefault="00802D6D" w:rsidP="00065B2D">
      <w:pPr>
        <w:rPr>
          <w:rFonts w:ascii="ＭＳ ゴシック" w:eastAsia="ＭＳ ゴシック" w:hAnsi="ＭＳ ゴシック"/>
        </w:rPr>
        <w:sectPr w:rsidR="00802D6D" w:rsidRPr="00024460" w:rsidSect="00987FDE">
          <w:pgSz w:w="11909" w:h="16838"/>
          <w:pgMar w:top="720" w:right="720" w:bottom="720" w:left="720" w:header="720" w:footer="720" w:gutter="0"/>
          <w:cols w:space="720"/>
          <w:docGrid w:linePitch="299"/>
        </w:sectPr>
      </w:pPr>
    </w:p>
    <w:p w:rsidR="00802D6D" w:rsidRPr="00024460" w:rsidRDefault="005D0692" w:rsidP="00065B2D">
      <w:pPr>
        <w:spacing w:after="0" w:line="265" w:lineRule="auto"/>
        <w:ind w:left="80" w:right="1" w:hanging="10"/>
        <w:jc w:val="center"/>
        <w:rPr>
          <w:rFonts w:ascii="ＭＳ ゴシック" w:eastAsia="ＭＳ ゴシック" w:hAnsi="ＭＳ ゴシック" w:cs="ＭＳ ゴシック"/>
          <w:sz w:val="28"/>
          <w:szCs w:val="28"/>
        </w:rPr>
      </w:pPr>
      <w:r w:rsidRPr="00024460">
        <w:rPr>
          <w:rFonts w:ascii="ＭＳ ゴシック" w:eastAsia="ＭＳ ゴシック" w:hAnsi="ＭＳ ゴシック" w:cs="ＭＳ ゴシック"/>
          <w:sz w:val="28"/>
          <w:szCs w:val="28"/>
        </w:rPr>
        <w:lastRenderedPageBreak/>
        <w:t>目次</w:t>
      </w:r>
    </w:p>
    <w:p w:rsidR="00F3775C" w:rsidRDefault="00F3775C" w:rsidP="00065B2D">
      <w:pPr>
        <w:spacing w:after="0" w:line="265" w:lineRule="auto"/>
        <w:ind w:left="80" w:right="1" w:hanging="10"/>
        <w:jc w:val="center"/>
        <w:rPr>
          <w:rFonts w:ascii="ＭＳ ゴシック" w:eastAsia="ＭＳ ゴシック" w:hAnsi="ＭＳ ゴシック"/>
        </w:rPr>
      </w:pPr>
    </w:p>
    <w:p w:rsidR="00B3206A" w:rsidRPr="00024460" w:rsidRDefault="00B3206A" w:rsidP="00065B2D">
      <w:pPr>
        <w:spacing w:after="0" w:line="265" w:lineRule="auto"/>
        <w:ind w:left="80" w:right="1" w:hanging="10"/>
        <w:jc w:val="center"/>
        <w:rPr>
          <w:rFonts w:ascii="ＭＳ ゴシック" w:eastAsia="ＭＳ ゴシック" w:hAnsi="ＭＳ ゴシック"/>
        </w:rPr>
      </w:pPr>
    </w:p>
    <w:p w:rsidR="00822C49" w:rsidRPr="00024460" w:rsidRDefault="00961F30" w:rsidP="00321B9D">
      <w:pPr>
        <w:spacing w:after="0" w:line="384" w:lineRule="auto"/>
        <w:ind w:firstLineChars="150" w:firstLine="420"/>
        <w:rPr>
          <w:rFonts w:ascii="ＭＳ ゴシック" w:eastAsia="ＭＳ ゴシック" w:hAnsi="ＭＳ ゴシック" w:cs="ＭＳ 明朝"/>
          <w:sz w:val="28"/>
        </w:rPr>
      </w:pPr>
      <w:r w:rsidRPr="00024460">
        <w:rPr>
          <w:rFonts w:ascii="ＭＳ ゴシック" w:eastAsia="ＭＳ ゴシック" w:hAnsi="ＭＳ ゴシック" w:cs="ＭＳ 明朝" w:hint="eastAsia"/>
          <w:sz w:val="28"/>
        </w:rPr>
        <w:t>１</w:t>
      </w:r>
      <w:r w:rsidR="005B042A" w:rsidRPr="00024460">
        <w:rPr>
          <w:rFonts w:ascii="ＭＳ ゴシック" w:eastAsia="ＭＳ ゴシック" w:hAnsi="ＭＳ ゴシック" w:cs="ＭＳ 明朝" w:hint="eastAsia"/>
          <w:sz w:val="28"/>
        </w:rPr>
        <w:t>．</w:t>
      </w:r>
      <w:r w:rsidR="00B2109F" w:rsidRPr="00024460">
        <w:rPr>
          <w:rFonts w:ascii="ＭＳ ゴシック" w:eastAsia="ＭＳ ゴシック" w:hAnsi="ＭＳ ゴシック" w:cs="ＭＳ 明朝" w:hint="eastAsia"/>
          <w:sz w:val="28"/>
        </w:rPr>
        <w:t>実地</w:t>
      </w:r>
      <w:r w:rsidR="00731D8A" w:rsidRPr="00024460">
        <w:rPr>
          <w:rFonts w:ascii="ＭＳ ゴシック" w:eastAsia="ＭＳ ゴシック" w:hAnsi="ＭＳ ゴシック" w:cs="ＭＳ 明朝"/>
          <w:sz w:val="28"/>
        </w:rPr>
        <w:t>指導等</w:t>
      </w:r>
      <w:r w:rsidR="005B042A" w:rsidRPr="00024460">
        <w:rPr>
          <w:rFonts w:ascii="ＭＳ ゴシック" w:eastAsia="ＭＳ ゴシック" w:hAnsi="ＭＳ ゴシック" w:cs="ＭＳ 明朝" w:hint="eastAsia"/>
          <w:sz w:val="28"/>
        </w:rPr>
        <w:t>における</w:t>
      </w:r>
      <w:r w:rsidR="00731D8A" w:rsidRPr="00024460">
        <w:rPr>
          <w:rFonts w:ascii="ＭＳ ゴシック" w:eastAsia="ＭＳ ゴシック" w:hAnsi="ＭＳ ゴシック" w:cs="ＭＳ 明朝" w:hint="eastAsia"/>
          <w:sz w:val="28"/>
        </w:rPr>
        <w:t>指摘</w:t>
      </w:r>
      <w:r w:rsidR="005B042A" w:rsidRPr="00024460">
        <w:rPr>
          <w:rFonts w:ascii="ＭＳ ゴシック" w:eastAsia="ＭＳ ゴシック" w:hAnsi="ＭＳ ゴシック" w:cs="ＭＳ 明朝" w:hint="eastAsia"/>
          <w:sz w:val="28"/>
        </w:rPr>
        <w:t>事項</w:t>
      </w:r>
      <w:r w:rsidR="005D0692" w:rsidRPr="00024460">
        <w:rPr>
          <w:rFonts w:ascii="ＭＳ ゴシック" w:eastAsia="ＭＳ ゴシック" w:hAnsi="ＭＳ ゴシック" w:cs="ＭＳ 明朝"/>
          <w:sz w:val="28"/>
        </w:rPr>
        <w:t>に</w:t>
      </w:r>
      <w:r w:rsidR="005B042A" w:rsidRPr="00024460">
        <w:rPr>
          <w:rFonts w:ascii="ＭＳ ゴシック" w:eastAsia="ＭＳ ゴシック" w:hAnsi="ＭＳ ゴシック" w:cs="ＭＳ 明朝" w:hint="eastAsia"/>
          <w:sz w:val="28"/>
        </w:rPr>
        <w:t>つい</w:t>
      </w:r>
      <w:r w:rsidR="005D0692" w:rsidRPr="00024460">
        <w:rPr>
          <w:rFonts w:ascii="ＭＳ ゴシック" w:eastAsia="ＭＳ ゴシック" w:hAnsi="ＭＳ ゴシック" w:cs="ＭＳ 明朝"/>
          <w:sz w:val="28"/>
        </w:rPr>
        <w:t>て</w:t>
      </w:r>
    </w:p>
    <w:p w:rsidR="00550F30" w:rsidRDefault="00321B9D" w:rsidP="00550F30">
      <w:pPr>
        <w:pStyle w:val="a7"/>
        <w:spacing w:after="0" w:line="381" w:lineRule="auto"/>
        <w:ind w:leftChars="0" w:left="420"/>
        <w:rPr>
          <w:rFonts w:ascii="ＭＳ ゴシック" w:eastAsia="ＭＳ ゴシック" w:hAnsi="ＭＳ ゴシック" w:cs="ＭＳ 明朝"/>
          <w:sz w:val="28"/>
        </w:rPr>
      </w:pPr>
      <w:r w:rsidRPr="00024460">
        <w:rPr>
          <w:rFonts w:ascii="ＭＳ ゴシック" w:eastAsia="ＭＳ ゴシック" w:hAnsi="ＭＳ ゴシック" w:cs="ＭＳ 明朝" w:hint="eastAsia"/>
          <w:sz w:val="28"/>
        </w:rPr>
        <w:t>２</w:t>
      </w:r>
      <w:r w:rsidR="005B042A" w:rsidRPr="00024460">
        <w:rPr>
          <w:rFonts w:ascii="ＭＳ ゴシック" w:eastAsia="ＭＳ ゴシック" w:hAnsi="ＭＳ ゴシック" w:cs="ＭＳ 明朝" w:hint="eastAsia"/>
          <w:sz w:val="28"/>
        </w:rPr>
        <w:t>．</w:t>
      </w:r>
      <w:r w:rsidR="00550F30">
        <w:rPr>
          <w:rFonts w:ascii="ＭＳ ゴシック" w:eastAsia="ＭＳ ゴシック" w:hAnsi="ＭＳ ゴシック" w:cs="ＭＳ 明朝" w:hint="eastAsia"/>
          <w:sz w:val="28"/>
        </w:rPr>
        <w:t>虐待の防止</w:t>
      </w:r>
      <w:r w:rsidR="005D0692" w:rsidRPr="00024460">
        <w:rPr>
          <w:rFonts w:ascii="ＭＳ ゴシック" w:eastAsia="ＭＳ ゴシック" w:hAnsi="ＭＳ ゴシック" w:cs="ＭＳ 明朝"/>
          <w:sz w:val="28"/>
        </w:rPr>
        <w:t>について</w:t>
      </w:r>
    </w:p>
    <w:p w:rsidR="00550F30" w:rsidRDefault="00550F30" w:rsidP="00550F30">
      <w:pPr>
        <w:pStyle w:val="a7"/>
        <w:spacing w:after="0" w:line="381" w:lineRule="auto"/>
        <w:ind w:leftChars="0" w:left="420"/>
        <w:rPr>
          <w:rFonts w:ascii="ＭＳ ゴシック" w:eastAsia="ＭＳ ゴシック" w:hAnsi="ＭＳ ゴシック" w:cs="ＭＳ 明朝"/>
          <w:sz w:val="28"/>
        </w:rPr>
      </w:pPr>
      <w:r>
        <w:rPr>
          <w:rFonts w:ascii="ＭＳ ゴシック" w:eastAsia="ＭＳ ゴシック" w:hAnsi="ＭＳ ゴシック" w:cs="ＭＳ 明朝" w:hint="eastAsia"/>
          <w:sz w:val="28"/>
        </w:rPr>
        <w:t>３．運営規程について</w:t>
      </w:r>
    </w:p>
    <w:p w:rsidR="00550F30" w:rsidRPr="00B3206A" w:rsidRDefault="00550F30" w:rsidP="00550F30">
      <w:pPr>
        <w:pStyle w:val="a7"/>
        <w:spacing w:after="0" w:line="381" w:lineRule="auto"/>
        <w:ind w:leftChars="0" w:left="420"/>
        <w:rPr>
          <w:rFonts w:ascii="ＭＳ ゴシック" w:eastAsia="ＭＳ ゴシック" w:hAnsi="ＭＳ ゴシック" w:cs="ＭＳ 明朝"/>
          <w:sz w:val="28"/>
        </w:rPr>
      </w:pPr>
      <w:r>
        <w:rPr>
          <w:rFonts w:ascii="ＭＳ ゴシック" w:eastAsia="ＭＳ ゴシック" w:hAnsi="ＭＳ ゴシック" w:cs="ＭＳ 明朝" w:hint="eastAsia"/>
          <w:sz w:val="28"/>
        </w:rPr>
        <w:t>４．</w:t>
      </w:r>
      <w:r w:rsidR="00B3206A">
        <w:rPr>
          <w:rFonts w:ascii="ＭＳ ゴシック" w:eastAsia="ＭＳ ゴシック" w:hAnsi="ＭＳ ゴシック" w:cs="ＭＳ 明朝" w:hint="eastAsia"/>
          <w:sz w:val="28"/>
        </w:rPr>
        <w:t>認知症介護基礎研修について</w:t>
      </w:r>
    </w:p>
    <w:p w:rsidR="00550F30" w:rsidRPr="00550F30" w:rsidRDefault="00550F30" w:rsidP="00550F30">
      <w:pPr>
        <w:spacing w:after="0" w:line="381" w:lineRule="auto"/>
        <w:rPr>
          <w:rFonts w:ascii="ＭＳ ゴシック" w:eastAsia="ＭＳ ゴシック" w:hAnsi="ＭＳ ゴシック" w:cs="ＭＳ 明朝"/>
          <w:sz w:val="28"/>
        </w:rPr>
        <w:sectPr w:rsidR="00550F30" w:rsidRPr="00550F30">
          <w:footerReference w:type="even" r:id="rId8"/>
          <w:footerReference w:type="default" r:id="rId9"/>
          <w:footerReference w:type="first" r:id="rId10"/>
          <w:pgSz w:w="11910" w:h="16840"/>
          <w:pgMar w:top="901" w:right="1087" w:bottom="477" w:left="1019" w:header="720" w:footer="1" w:gutter="0"/>
          <w:cols w:space="720"/>
        </w:sectPr>
      </w:pPr>
      <w:r>
        <w:rPr>
          <w:rFonts w:ascii="ＭＳ ゴシック" w:eastAsia="ＭＳ ゴシック" w:hAnsi="ＭＳ ゴシック" w:cs="ＭＳ 明朝" w:hint="eastAsia"/>
          <w:sz w:val="28"/>
        </w:rPr>
        <w:t xml:space="preserve">　</w:t>
      </w:r>
    </w:p>
    <w:tbl>
      <w:tblPr>
        <w:tblStyle w:val="TableGrid"/>
        <w:tblpPr w:leftFromText="142" w:rightFromText="142" w:vertAnchor="page" w:horzAnchor="margin" w:tblpY="1826"/>
        <w:tblW w:w="9259" w:type="dxa"/>
        <w:tblInd w:w="0" w:type="dxa"/>
        <w:tblCellMar>
          <w:left w:w="116" w:type="dxa"/>
          <w:right w:w="115" w:type="dxa"/>
        </w:tblCellMar>
        <w:tblLook w:val="04A0" w:firstRow="1" w:lastRow="0" w:firstColumn="1" w:lastColumn="0" w:noHBand="0" w:noVBand="1"/>
      </w:tblPr>
      <w:tblGrid>
        <w:gridCol w:w="1512"/>
        <w:gridCol w:w="7747"/>
      </w:tblGrid>
      <w:tr w:rsidR="00450A3B" w:rsidRPr="00024460" w:rsidTr="00450A3B">
        <w:trPr>
          <w:trHeight w:val="882"/>
        </w:trPr>
        <w:tc>
          <w:tcPr>
            <w:tcW w:w="1512" w:type="dxa"/>
            <w:tcBorders>
              <w:top w:val="single" w:sz="12" w:space="0" w:color="000000"/>
              <w:left w:val="single" w:sz="12" w:space="0" w:color="000000"/>
              <w:bottom w:val="single" w:sz="12" w:space="0" w:color="000000"/>
              <w:right w:val="single" w:sz="12" w:space="0" w:color="000000"/>
            </w:tcBorders>
            <w:shd w:val="clear" w:color="auto" w:fill="BDD6EE" w:themeFill="accent5" w:themeFillTint="66"/>
            <w:vAlign w:val="center"/>
          </w:tcPr>
          <w:p w:rsidR="00450A3B" w:rsidRPr="00024460" w:rsidRDefault="00450A3B" w:rsidP="00450A3B">
            <w:pPr>
              <w:spacing w:after="0"/>
              <w:ind w:right="3"/>
              <w:jc w:val="center"/>
              <w:rPr>
                <w:rFonts w:ascii="ＭＳ ゴシック" w:eastAsia="ＭＳ ゴシック" w:hAnsi="ＭＳ ゴシック"/>
              </w:rPr>
            </w:pPr>
            <w:r>
              <w:rPr>
                <w:rFonts w:ascii="ＭＳ ゴシック" w:eastAsia="ＭＳ ゴシック" w:hAnsi="ＭＳ ゴシック" w:cs="ＭＳ ゴシック" w:hint="eastAsia"/>
                <w:sz w:val="32"/>
              </w:rPr>
              <w:t>１</w:t>
            </w:r>
          </w:p>
        </w:tc>
        <w:tc>
          <w:tcPr>
            <w:tcW w:w="7747" w:type="dxa"/>
            <w:tcBorders>
              <w:top w:val="single" w:sz="12" w:space="0" w:color="000000"/>
              <w:left w:val="single" w:sz="12" w:space="0" w:color="000000"/>
              <w:bottom w:val="single" w:sz="12" w:space="0" w:color="000000"/>
              <w:right w:val="single" w:sz="12" w:space="0" w:color="000000"/>
            </w:tcBorders>
            <w:vAlign w:val="center"/>
          </w:tcPr>
          <w:p w:rsidR="00450A3B" w:rsidRPr="00024460" w:rsidRDefault="00450A3B" w:rsidP="00450A3B">
            <w:pPr>
              <w:spacing w:after="0"/>
              <w:rPr>
                <w:rFonts w:ascii="ＭＳ ゴシック" w:eastAsia="ＭＳ ゴシック" w:hAnsi="ＭＳ ゴシック"/>
              </w:rPr>
            </w:pPr>
            <w:r w:rsidRPr="00024460">
              <w:rPr>
                <w:rFonts w:ascii="ＭＳ ゴシック" w:eastAsia="ＭＳ ゴシック" w:hAnsi="ＭＳ ゴシック" w:cs="ＭＳ ゴシック" w:hint="eastAsia"/>
                <w:sz w:val="32"/>
              </w:rPr>
              <w:t>実地指導</w:t>
            </w:r>
            <w:r w:rsidRPr="00024460">
              <w:rPr>
                <w:rFonts w:ascii="ＭＳ ゴシック" w:eastAsia="ＭＳ ゴシック" w:hAnsi="ＭＳ ゴシック" w:cs="ＭＳ ゴシック"/>
                <w:sz w:val="32"/>
              </w:rPr>
              <w:t>等における指摘</w:t>
            </w:r>
            <w:r w:rsidRPr="00024460">
              <w:rPr>
                <w:rFonts w:ascii="ＭＳ ゴシック" w:eastAsia="ＭＳ ゴシック" w:hAnsi="ＭＳ ゴシック" w:cs="ＭＳ ゴシック" w:hint="eastAsia"/>
                <w:sz w:val="32"/>
              </w:rPr>
              <w:t>事項</w:t>
            </w:r>
            <w:r w:rsidRPr="00024460">
              <w:rPr>
                <w:rFonts w:ascii="ＭＳ ゴシック" w:eastAsia="ＭＳ ゴシック" w:hAnsi="ＭＳ ゴシック" w:cs="ＭＳ ゴシック"/>
                <w:sz w:val="32"/>
              </w:rPr>
              <w:t>について</w:t>
            </w:r>
          </w:p>
        </w:tc>
      </w:tr>
    </w:tbl>
    <w:p w:rsidR="00DE3E71" w:rsidRDefault="00DE3E71" w:rsidP="00024460">
      <w:pPr>
        <w:spacing w:after="0"/>
        <w:rPr>
          <w:rFonts w:ascii="ＭＳ ゴシック" w:eastAsia="ＭＳ ゴシック" w:hAnsi="ＭＳ ゴシック"/>
        </w:rPr>
      </w:pPr>
    </w:p>
    <w:p w:rsidR="00045A07" w:rsidRPr="00024460" w:rsidRDefault="00045A07" w:rsidP="00450A3B">
      <w:pPr>
        <w:spacing w:after="59"/>
        <w:rPr>
          <w:rFonts w:ascii="ＭＳ ゴシック" w:eastAsia="ＭＳ ゴシック" w:hAnsi="ＭＳ ゴシック" w:cs="ＭＳ ゴシック"/>
        </w:rPr>
      </w:pPr>
    </w:p>
    <w:p w:rsidR="00B22AC7" w:rsidRPr="00024460" w:rsidRDefault="00B22AC7" w:rsidP="00F44C7D">
      <w:pPr>
        <w:spacing w:after="59"/>
        <w:ind w:firstLineChars="193" w:firstLine="425"/>
        <w:rPr>
          <w:rFonts w:ascii="ＭＳ ゴシック" w:eastAsia="ＭＳ ゴシック" w:hAnsi="ＭＳ ゴシック"/>
        </w:rPr>
      </w:pPr>
      <w:r w:rsidRPr="00024460">
        <w:rPr>
          <w:rFonts w:ascii="ＭＳ ゴシック" w:eastAsia="ＭＳ ゴシック" w:hAnsi="ＭＳ ゴシック" w:hint="eastAsia"/>
        </w:rPr>
        <w:t>実際の指導・監査において、改善する必要があると指摘した</w:t>
      </w:r>
      <w:r w:rsidR="000B7CD6">
        <w:rPr>
          <w:rFonts w:ascii="ＭＳ ゴシック" w:eastAsia="ＭＳ ゴシック" w:hAnsi="ＭＳ ゴシック" w:hint="eastAsia"/>
        </w:rPr>
        <w:t>主な</w:t>
      </w:r>
      <w:r w:rsidRPr="00024460">
        <w:rPr>
          <w:rFonts w:ascii="ＭＳ ゴシック" w:eastAsia="ＭＳ ゴシック" w:hAnsi="ＭＳ ゴシック" w:hint="eastAsia"/>
        </w:rPr>
        <w:t>事項をまとめました。</w:t>
      </w:r>
    </w:p>
    <w:p w:rsidR="00B22AC7" w:rsidRPr="00024460" w:rsidRDefault="00B22AC7" w:rsidP="000B7CD6">
      <w:pPr>
        <w:spacing w:after="59"/>
        <w:ind w:leftChars="129" w:left="284" w:rightChars="249" w:right="548" w:firstLineChars="64" w:firstLine="141"/>
        <w:rPr>
          <w:rFonts w:ascii="ＭＳ ゴシック" w:eastAsia="ＭＳ ゴシック" w:hAnsi="ＭＳ ゴシック"/>
        </w:rPr>
      </w:pPr>
      <w:r w:rsidRPr="00024460">
        <w:rPr>
          <w:rFonts w:ascii="ＭＳ ゴシック" w:eastAsia="ＭＳ ゴシック" w:hAnsi="ＭＳ ゴシック" w:hint="eastAsia"/>
        </w:rPr>
        <w:t>以下の指摘事項には、助言事項も含みます。（助言事項・・・法令又は通知等に違反が認められない場合であっても、事業所運営に資するものと考えられる事項のこと。）</w:t>
      </w:r>
    </w:p>
    <w:p w:rsidR="00F44C7D" w:rsidRPr="00024460" w:rsidRDefault="00F44C7D" w:rsidP="00065B2D">
      <w:pPr>
        <w:spacing w:after="59"/>
        <w:ind w:left="10" w:hanging="10"/>
        <w:rPr>
          <w:rFonts w:ascii="ＭＳ ゴシック" w:eastAsia="ＭＳ ゴシック" w:hAnsi="ＭＳ ゴシック"/>
        </w:rPr>
      </w:pPr>
    </w:p>
    <w:p w:rsidR="000A65B9" w:rsidRPr="00024460" w:rsidRDefault="000A65B9" w:rsidP="00065B2D">
      <w:pPr>
        <w:spacing w:after="59"/>
        <w:ind w:left="10" w:hanging="10"/>
        <w:rPr>
          <w:rFonts w:ascii="ＭＳ ゴシック" w:eastAsia="ＭＳ ゴシック" w:hAnsi="ＭＳ ゴシック"/>
        </w:rPr>
      </w:pPr>
    </w:p>
    <w:p w:rsidR="00802D6D" w:rsidRPr="000B7CD6" w:rsidRDefault="00F44C7D" w:rsidP="00F44C7D">
      <w:pPr>
        <w:spacing w:after="0"/>
        <w:rPr>
          <w:rFonts w:ascii="ＭＳ ゴシック" w:eastAsia="ＭＳ ゴシック" w:hAnsi="ＭＳ ゴシック" w:cs="ＭＳ ゴシック"/>
          <w:b/>
          <w:sz w:val="24"/>
          <w:szCs w:val="24"/>
        </w:rPr>
      </w:pPr>
      <w:r w:rsidRPr="000B7CD6">
        <w:rPr>
          <w:rFonts w:ascii="ＭＳ ゴシック" w:eastAsia="ＭＳ ゴシック" w:hAnsi="ＭＳ ゴシック" w:cs="ＭＳ ゴシック" w:hint="eastAsia"/>
          <w:b/>
          <w:sz w:val="24"/>
          <w:szCs w:val="24"/>
        </w:rPr>
        <w:t>１　加算関係</w:t>
      </w:r>
    </w:p>
    <w:p w:rsidR="005D7D0C" w:rsidRPr="00024460" w:rsidRDefault="005D7D0C" w:rsidP="00F44C7D">
      <w:pPr>
        <w:spacing w:after="0"/>
        <w:rPr>
          <w:rFonts w:ascii="ＭＳ ゴシック" w:eastAsia="ＭＳ ゴシック" w:hAnsi="ＭＳ ゴシック"/>
        </w:rPr>
      </w:pPr>
    </w:p>
    <w:p w:rsidR="00F44C7D" w:rsidRPr="00024460" w:rsidRDefault="00F44C7D" w:rsidP="00F44C7D">
      <w:pPr>
        <w:spacing w:after="0"/>
        <w:ind w:left="216" w:hanging="10"/>
        <w:rPr>
          <w:rFonts w:ascii="ＭＳ ゴシック" w:eastAsia="ＭＳ ゴシック" w:hAnsi="ＭＳ ゴシック" w:cs="ＭＳ ゴシック"/>
          <w:sz w:val="36"/>
          <w:szCs w:val="36"/>
        </w:rPr>
      </w:pPr>
      <w:r w:rsidRPr="00024460">
        <w:rPr>
          <w:rFonts w:ascii="ＭＳ ゴシック" w:eastAsia="ＭＳ ゴシック" w:hAnsi="ＭＳ ゴシック" w:cs="ＭＳ ゴシック" w:hint="eastAsia"/>
          <w:sz w:val="36"/>
          <w:szCs w:val="36"/>
          <w:bdr w:val="single" w:sz="4" w:space="0" w:color="auto"/>
        </w:rPr>
        <w:t>処遇改善加算</w:t>
      </w:r>
      <w:r w:rsidRPr="00024460">
        <w:rPr>
          <w:rFonts w:ascii="ＭＳ ゴシック" w:eastAsia="ＭＳ ゴシック" w:hAnsi="ＭＳ ゴシック" w:cs="ＭＳ ゴシック" w:hint="eastAsia"/>
          <w:sz w:val="36"/>
          <w:szCs w:val="36"/>
        </w:rPr>
        <w:t xml:space="preserve">　キャリアパス要件について</w:t>
      </w:r>
    </w:p>
    <w:p w:rsidR="00F44C7D" w:rsidRPr="00024460" w:rsidRDefault="00F44C7D" w:rsidP="00F44C7D">
      <w:pPr>
        <w:spacing w:after="0"/>
        <w:ind w:left="216" w:hanging="10"/>
        <w:rPr>
          <w:rFonts w:ascii="ＭＳ ゴシック" w:eastAsia="ＭＳ ゴシック" w:hAnsi="ＭＳ ゴシック" w:cs="ＭＳ ゴシック"/>
        </w:rPr>
      </w:pPr>
    </w:p>
    <w:p w:rsidR="00F44C7D" w:rsidRPr="00024460" w:rsidRDefault="00F44C7D" w:rsidP="00F44C7D">
      <w:pPr>
        <w:spacing w:after="0"/>
        <w:ind w:left="216" w:hanging="10"/>
        <w:rPr>
          <w:rFonts w:ascii="ＭＳ ゴシック" w:eastAsia="ＭＳ ゴシック" w:hAnsi="ＭＳ ゴシック" w:cs="ＭＳ ゴシック"/>
        </w:rPr>
      </w:pPr>
      <w:r w:rsidRPr="00024460">
        <w:rPr>
          <w:rFonts w:ascii="ＭＳ ゴシック" w:eastAsia="ＭＳ ゴシック" w:hAnsi="ＭＳ ゴシック" w:cs="ＭＳ ゴシック" w:hint="eastAsia"/>
        </w:rPr>
        <w:t>【対象】介護職員のみ</w:t>
      </w:r>
    </w:p>
    <w:tbl>
      <w:tblPr>
        <w:tblpPr w:leftFromText="142" w:rightFromText="142" w:vertAnchor="page" w:horzAnchor="margin" w:tblpXSpec="right" w:tblpY="7050"/>
        <w:tblW w:w="9346" w:type="dxa"/>
        <w:tblCellMar>
          <w:left w:w="0" w:type="dxa"/>
          <w:right w:w="0" w:type="dxa"/>
        </w:tblCellMar>
        <w:tblLook w:val="0420" w:firstRow="1" w:lastRow="0" w:firstColumn="0" w:lastColumn="0" w:noHBand="0" w:noVBand="1"/>
      </w:tblPr>
      <w:tblGrid>
        <w:gridCol w:w="3109"/>
        <w:gridCol w:w="3118"/>
        <w:gridCol w:w="3119"/>
      </w:tblGrid>
      <w:tr w:rsidR="006F723F" w:rsidRPr="00024460" w:rsidTr="006F723F">
        <w:trPr>
          <w:trHeight w:val="366"/>
        </w:trPr>
        <w:tc>
          <w:tcPr>
            <w:tcW w:w="310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6F723F" w:rsidRPr="00024460" w:rsidRDefault="006F723F" w:rsidP="006F723F">
            <w:pPr>
              <w:spacing w:after="0"/>
              <w:ind w:left="216" w:hanging="10"/>
              <w:rPr>
                <w:rFonts w:ascii="ＭＳ ゴシック" w:eastAsia="ＭＳ ゴシック" w:hAnsi="ＭＳ ゴシック" w:cs="ＭＳ ゴシック"/>
              </w:rPr>
            </w:pPr>
            <w:r w:rsidRPr="00024460">
              <w:rPr>
                <w:rFonts w:ascii="ＭＳ ゴシック" w:eastAsia="ＭＳ ゴシック" w:hAnsi="ＭＳ ゴシック" w:cs="ＭＳ ゴシック"/>
                <w:b/>
                <w:bCs/>
              </w:rPr>
              <w:t>処遇改善加算（</w:t>
            </w:r>
            <w:r w:rsidRPr="00024460">
              <w:rPr>
                <w:rFonts w:ascii="ＭＳ ゴシック" w:eastAsia="ＭＳ ゴシック" w:hAnsi="ＭＳ ゴシック" w:cs="ＭＳ ゴシック" w:hint="eastAsia"/>
                <w:b/>
                <w:bCs/>
              </w:rPr>
              <w:t>Ⅰ</w:t>
            </w:r>
            <w:r w:rsidRPr="00024460">
              <w:rPr>
                <w:rFonts w:ascii="ＭＳ ゴシック" w:eastAsia="ＭＳ ゴシック" w:hAnsi="ＭＳ ゴシック" w:cs="ＭＳ ゴシック"/>
                <w:b/>
                <w:bCs/>
              </w:rPr>
              <w:t>）</w:t>
            </w:r>
          </w:p>
        </w:tc>
        <w:tc>
          <w:tcPr>
            <w:tcW w:w="311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6F723F" w:rsidRPr="00024460" w:rsidRDefault="006F723F" w:rsidP="006F723F">
            <w:pPr>
              <w:spacing w:after="0"/>
              <w:ind w:left="216" w:hanging="10"/>
              <w:rPr>
                <w:rFonts w:ascii="ＭＳ ゴシック" w:eastAsia="ＭＳ ゴシック" w:hAnsi="ＭＳ ゴシック" w:cs="ＭＳ ゴシック"/>
              </w:rPr>
            </w:pPr>
            <w:r w:rsidRPr="00024460">
              <w:rPr>
                <w:rFonts w:ascii="ＭＳ ゴシック" w:eastAsia="ＭＳ ゴシック" w:hAnsi="ＭＳ ゴシック" w:cs="ＭＳ ゴシック"/>
                <w:b/>
                <w:bCs/>
              </w:rPr>
              <w:t>処遇改善加算（</w:t>
            </w:r>
            <w:r w:rsidRPr="00024460">
              <w:rPr>
                <w:rFonts w:ascii="ＭＳ ゴシック" w:eastAsia="ＭＳ ゴシック" w:hAnsi="ＭＳ ゴシック" w:cs="ＭＳ ゴシック" w:hint="eastAsia"/>
                <w:b/>
                <w:bCs/>
              </w:rPr>
              <w:t>Ⅱ</w:t>
            </w:r>
            <w:r w:rsidRPr="00024460">
              <w:rPr>
                <w:rFonts w:ascii="ＭＳ ゴシック" w:eastAsia="ＭＳ ゴシック" w:hAnsi="ＭＳ ゴシック" w:cs="ＭＳ ゴシック"/>
                <w:b/>
                <w:bCs/>
              </w:rPr>
              <w:t>）</w:t>
            </w:r>
          </w:p>
        </w:tc>
        <w:tc>
          <w:tcPr>
            <w:tcW w:w="311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6F723F" w:rsidRPr="00024460" w:rsidRDefault="006F723F" w:rsidP="006F723F">
            <w:pPr>
              <w:spacing w:after="0"/>
              <w:ind w:left="216" w:hanging="10"/>
              <w:rPr>
                <w:rFonts w:ascii="ＭＳ ゴシック" w:eastAsia="ＭＳ ゴシック" w:hAnsi="ＭＳ ゴシック" w:cs="ＭＳ ゴシック"/>
              </w:rPr>
            </w:pPr>
            <w:r w:rsidRPr="00024460">
              <w:rPr>
                <w:rFonts w:ascii="ＭＳ ゴシック" w:eastAsia="ＭＳ ゴシック" w:hAnsi="ＭＳ ゴシック" w:cs="ＭＳ ゴシック"/>
                <w:b/>
                <w:bCs/>
              </w:rPr>
              <w:t>処遇改善加算（</w:t>
            </w:r>
            <w:r w:rsidRPr="00024460">
              <w:rPr>
                <w:rFonts w:ascii="ＭＳ ゴシック" w:eastAsia="ＭＳ ゴシック" w:hAnsi="ＭＳ ゴシック" w:cs="ＭＳ ゴシック" w:hint="eastAsia"/>
                <w:b/>
                <w:bCs/>
              </w:rPr>
              <w:t>Ⅲ</w:t>
            </w:r>
            <w:r w:rsidRPr="00024460">
              <w:rPr>
                <w:rFonts w:ascii="ＭＳ ゴシック" w:eastAsia="ＭＳ ゴシック" w:hAnsi="ＭＳ ゴシック" w:cs="ＭＳ ゴシック"/>
                <w:b/>
                <w:bCs/>
              </w:rPr>
              <w:t>）</w:t>
            </w:r>
          </w:p>
        </w:tc>
      </w:tr>
      <w:tr w:rsidR="006F723F" w:rsidRPr="00024460" w:rsidTr="006F723F">
        <w:trPr>
          <w:trHeight w:val="366"/>
        </w:trPr>
        <w:tc>
          <w:tcPr>
            <w:tcW w:w="310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6F723F" w:rsidRPr="00024460" w:rsidRDefault="006F723F" w:rsidP="006F723F">
            <w:pPr>
              <w:spacing w:after="0"/>
              <w:ind w:left="216" w:hanging="10"/>
              <w:rPr>
                <w:rFonts w:ascii="ＭＳ ゴシック" w:eastAsia="ＭＳ ゴシック" w:hAnsi="ＭＳ ゴシック" w:cs="ＭＳ ゴシック"/>
              </w:rPr>
            </w:pPr>
            <w:r w:rsidRPr="00024460">
              <w:rPr>
                <w:rFonts w:ascii="ＭＳ ゴシック" w:eastAsia="ＭＳ ゴシック" w:hAnsi="ＭＳ ゴシック" w:cs="ＭＳ ゴシック"/>
              </w:rPr>
              <w:t>キャリアパス要件①②③を満たす</w:t>
            </w:r>
          </w:p>
          <w:p w:rsidR="006F723F" w:rsidRPr="00024460" w:rsidRDefault="006F723F" w:rsidP="006F723F">
            <w:pPr>
              <w:spacing w:after="0"/>
              <w:ind w:left="216" w:hanging="10"/>
              <w:rPr>
                <w:rFonts w:ascii="ＭＳ ゴシック" w:eastAsia="ＭＳ ゴシック" w:hAnsi="ＭＳ ゴシック" w:cs="ＭＳ ゴシック"/>
              </w:rPr>
            </w:pPr>
          </w:p>
          <w:p w:rsidR="006F723F" w:rsidRPr="00024460" w:rsidRDefault="006F723F" w:rsidP="006F723F">
            <w:pPr>
              <w:spacing w:after="0"/>
              <w:ind w:left="216" w:hanging="10"/>
              <w:rPr>
                <w:rFonts w:ascii="ＭＳ ゴシック" w:eastAsia="ＭＳ ゴシック" w:hAnsi="ＭＳ ゴシック" w:cs="ＭＳ ゴシック"/>
              </w:rPr>
            </w:pPr>
            <w:r w:rsidRPr="00024460">
              <w:rPr>
                <w:rFonts w:ascii="ＭＳ ゴシック" w:eastAsia="ＭＳ ゴシック" w:hAnsi="ＭＳ ゴシック" w:cs="ＭＳ ゴシック"/>
              </w:rPr>
              <w:t>かつ</w:t>
            </w:r>
          </w:p>
          <w:p w:rsidR="006F723F" w:rsidRPr="00024460" w:rsidRDefault="006F723F" w:rsidP="006F723F">
            <w:pPr>
              <w:spacing w:after="0"/>
              <w:ind w:left="216" w:hanging="10"/>
              <w:rPr>
                <w:rFonts w:ascii="ＭＳ ゴシック" w:eastAsia="ＭＳ ゴシック" w:hAnsi="ＭＳ ゴシック" w:cs="ＭＳ ゴシック"/>
              </w:rPr>
            </w:pPr>
            <w:r w:rsidRPr="00024460">
              <w:rPr>
                <w:rFonts w:ascii="ＭＳ ゴシック" w:eastAsia="ＭＳ ゴシック" w:hAnsi="ＭＳ ゴシック" w:cs="ＭＳ ゴシック"/>
              </w:rPr>
              <w:t>職場環境等要件を満たす</w:t>
            </w:r>
          </w:p>
        </w:tc>
        <w:tc>
          <w:tcPr>
            <w:tcW w:w="311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6F723F" w:rsidRPr="00024460" w:rsidRDefault="006F723F" w:rsidP="006F723F">
            <w:pPr>
              <w:spacing w:after="0"/>
              <w:ind w:left="216" w:hanging="10"/>
              <w:rPr>
                <w:rFonts w:ascii="ＭＳ ゴシック" w:eastAsia="ＭＳ ゴシック" w:hAnsi="ＭＳ ゴシック" w:cs="ＭＳ ゴシック"/>
              </w:rPr>
            </w:pPr>
            <w:r w:rsidRPr="00024460">
              <w:rPr>
                <w:rFonts w:ascii="ＭＳ ゴシック" w:eastAsia="ＭＳ ゴシック" w:hAnsi="ＭＳ ゴシック" w:cs="ＭＳ ゴシック"/>
              </w:rPr>
              <w:t>キャリアパス要件①②</w:t>
            </w:r>
          </w:p>
          <w:p w:rsidR="006F723F" w:rsidRPr="00024460" w:rsidRDefault="006F723F" w:rsidP="006F723F">
            <w:pPr>
              <w:spacing w:after="0"/>
              <w:ind w:left="216" w:hanging="10"/>
              <w:rPr>
                <w:rFonts w:ascii="ＭＳ ゴシック" w:eastAsia="ＭＳ ゴシック" w:hAnsi="ＭＳ ゴシック" w:cs="ＭＳ ゴシック"/>
              </w:rPr>
            </w:pPr>
            <w:r w:rsidRPr="00024460">
              <w:rPr>
                <w:rFonts w:ascii="ＭＳ ゴシック" w:eastAsia="ＭＳ ゴシック" w:hAnsi="ＭＳ ゴシック" w:cs="ＭＳ ゴシック"/>
              </w:rPr>
              <w:t>を満たす</w:t>
            </w:r>
          </w:p>
          <w:p w:rsidR="006F723F" w:rsidRPr="00024460" w:rsidRDefault="006F723F" w:rsidP="006F723F">
            <w:pPr>
              <w:spacing w:after="0"/>
              <w:ind w:left="216" w:hanging="10"/>
              <w:rPr>
                <w:rFonts w:ascii="ＭＳ ゴシック" w:eastAsia="ＭＳ ゴシック" w:hAnsi="ＭＳ ゴシック" w:cs="ＭＳ ゴシック"/>
              </w:rPr>
            </w:pPr>
          </w:p>
          <w:p w:rsidR="006F723F" w:rsidRPr="00024460" w:rsidRDefault="006F723F" w:rsidP="006F723F">
            <w:pPr>
              <w:spacing w:after="0"/>
              <w:ind w:left="216" w:hanging="10"/>
              <w:rPr>
                <w:rFonts w:ascii="ＭＳ ゴシック" w:eastAsia="ＭＳ ゴシック" w:hAnsi="ＭＳ ゴシック" w:cs="ＭＳ ゴシック"/>
              </w:rPr>
            </w:pPr>
            <w:r w:rsidRPr="00024460">
              <w:rPr>
                <w:rFonts w:ascii="ＭＳ ゴシック" w:eastAsia="ＭＳ ゴシック" w:hAnsi="ＭＳ ゴシック" w:cs="ＭＳ ゴシック"/>
              </w:rPr>
              <w:t>かつ</w:t>
            </w:r>
          </w:p>
          <w:p w:rsidR="006F723F" w:rsidRPr="00024460" w:rsidRDefault="006F723F" w:rsidP="006F723F">
            <w:pPr>
              <w:spacing w:after="0"/>
              <w:ind w:left="216" w:hanging="10"/>
              <w:rPr>
                <w:rFonts w:ascii="ＭＳ ゴシック" w:eastAsia="ＭＳ ゴシック" w:hAnsi="ＭＳ ゴシック" w:cs="ＭＳ ゴシック"/>
              </w:rPr>
            </w:pPr>
            <w:r w:rsidRPr="00024460">
              <w:rPr>
                <w:rFonts w:ascii="ＭＳ ゴシック" w:eastAsia="ＭＳ ゴシック" w:hAnsi="ＭＳ ゴシック" w:cs="ＭＳ ゴシック"/>
              </w:rPr>
              <w:t>職場環境等要件を満たす</w:t>
            </w:r>
          </w:p>
        </w:tc>
        <w:tc>
          <w:tcPr>
            <w:tcW w:w="311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6F723F" w:rsidRPr="00024460" w:rsidRDefault="006F723F" w:rsidP="006F723F">
            <w:pPr>
              <w:spacing w:after="0"/>
              <w:ind w:left="216" w:hanging="10"/>
              <w:rPr>
                <w:rFonts w:ascii="ＭＳ ゴシック" w:eastAsia="ＭＳ ゴシック" w:hAnsi="ＭＳ ゴシック" w:cs="ＭＳ ゴシック"/>
              </w:rPr>
            </w:pPr>
            <w:r w:rsidRPr="00024460">
              <w:rPr>
                <w:rFonts w:ascii="ＭＳ ゴシック" w:eastAsia="ＭＳ ゴシック" w:hAnsi="ＭＳ ゴシック" w:cs="ＭＳ ゴシック"/>
              </w:rPr>
              <w:t>キャリアパス要件①</w:t>
            </w:r>
            <w:r w:rsidRPr="00024460">
              <w:rPr>
                <w:rFonts w:ascii="ＭＳ ゴシック" w:eastAsia="ＭＳ ゴシック" w:hAnsi="ＭＳ ゴシック" w:cs="ＭＳ ゴシック" w:hint="eastAsia"/>
              </w:rPr>
              <w:t>or</w:t>
            </w:r>
            <w:r w:rsidRPr="00024460">
              <w:rPr>
                <w:rFonts w:ascii="ＭＳ ゴシック" w:eastAsia="ＭＳ ゴシック" w:hAnsi="ＭＳ ゴシック" w:cs="ＭＳ ゴシック"/>
              </w:rPr>
              <w:t>②</w:t>
            </w:r>
          </w:p>
          <w:p w:rsidR="006F723F" w:rsidRPr="00024460" w:rsidRDefault="006F723F" w:rsidP="006F723F">
            <w:pPr>
              <w:spacing w:after="0"/>
              <w:ind w:left="216" w:hanging="10"/>
              <w:rPr>
                <w:rFonts w:ascii="ＭＳ ゴシック" w:eastAsia="ＭＳ ゴシック" w:hAnsi="ＭＳ ゴシック" w:cs="ＭＳ ゴシック"/>
              </w:rPr>
            </w:pPr>
            <w:r w:rsidRPr="00024460">
              <w:rPr>
                <w:rFonts w:ascii="ＭＳ ゴシック" w:eastAsia="ＭＳ ゴシック" w:hAnsi="ＭＳ ゴシック" w:cs="ＭＳ ゴシック"/>
              </w:rPr>
              <w:t>を満たす</w:t>
            </w:r>
          </w:p>
          <w:p w:rsidR="006F723F" w:rsidRPr="00024460" w:rsidRDefault="006F723F" w:rsidP="006F723F">
            <w:pPr>
              <w:spacing w:after="0"/>
              <w:ind w:left="216" w:hanging="10"/>
              <w:rPr>
                <w:rFonts w:ascii="ＭＳ ゴシック" w:eastAsia="ＭＳ ゴシック" w:hAnsi="ＭＳ ゴシック" w:cs="ＭＳ ゴシック"/>
              </w:rPr>
            </w:pPr>
          </w:p>
          <w:p w:rsidR="006F723F" w:rsidRPr="00024460" w:rsidRDefault="006F723F" w:rsidP="006F723F">
            <w:pPr>
              <w:spacing w:after="0"/>
              <w:ind w:left="216" w:hanging="10"/>
              <w:rPr>
                <w:rFonts w:ascii="ＭＳ ゴシック" w:eastAsia="ＭＳ ゴシック" w:hAnsi="ＭＳ ゴシック" w:cs="ＭＳ ゴシック"/>
              </w:rPr>
            </w:pPr>
            <w:r w:rsidRPr="00024460">
              <w:rPr>
                <w:rFonts w:ascii="ＭＳ ゴシック" w:eastAsia="ＭＳ ゴシック" w:hAnsi="ＭＳ ゴシック" w:cs="ＭＳ ゴシック"/>
              </w:rPr>
              <w:t>かつ</w:t>
            </w:r>
          </w:p>
          <w:p w:rsidR="006F723F" w:rsidRPr="00024460" w:rsidRDefault="006F723F" w:rsidP="006F723F">
            <w:pPr>
              <w:spacing w:after="0"/>
              <w:ind w:left="216" w:hanging="10"/>
              <w:rPr>
                <w:rFonts w:ascii="ＭＳ ゴシック" w:eastAsia="ＭＳ ゴシック" w:hAnsi="ＭＳ ゴシック" w:cs="ＭＳ ゴシック"/>
              </w:rPr>
            </w:pPr>
            <w:r w:rsidRPr="00024460">
              <w:rPr>
                <w:rFonts w:ascii="ＭＳ ゴシック" w:eastAsia="ＭＳ ゴシック" w:hAnsi="ＭＳ ゴシック" w:cs="ＭＳ ゴシック"/>
              </w:rPr>
              <w:t>職場環境等要件を満たす</w:t>
            </w:r>
          </w:p>
        </w:tc>
      </w:tr>
    </w:tbl>
    <w:p w:rsidR="00F44C7D" w:rsidRPr="00024460" w:rsidRDefault="00F44C7D" w:rsidP="00F44C7D">
      <w:pPr>
        <w:spacing w:after="0"/>
        <w:ind w:left="216" w:hanging="10"/>
        <w:rPr>
          <w:rFonts w:ascii="ＭＳ ゴシック" w:eastAsia="ＭＳ ゴシック" w:hAnsi="ＭＳ ゴシック" w:cs="ＭＳ ゴシック"/>
        </w:rPr>
      </w:pPr>
      <w:r w:rsidRPr="00024460">
        <w:rPr>
          <w:rFonts w:ascii="ＭＳ ゴシック" w:eastAsia="ＭＳ ゴシック" w:hAnsi="ＭＳ ゴシック" w:cs="ＭＳ ゴシック" w:hint="eastAsia"/>
        </w:rPr>
        <w:t>【算定要件】</w:t>
      </w:r>
    </w:p>
    <w:p w:rsidR="000A65B9" w:rsidRPr="00024460" w:rsidRDefault="000A65B9" w:rsidP="000A65B9">
      <w:pPr>
        <w:spacing w:after="0"/>
        <w:rPr>
          <w:rFonts w:ascii="ＭＳ ゴシック" w:eastAsia="ＭＳ ゴシック" w:hAnsi="ＭＳ ゴシック" w:cs="ＭＳ ゴシック"/>
        </w:rPr>
      </w:pPr>
    </w:p>
    <w:p w:rsidR="005D7D0C" w:rsidRPr="00024460" w:rsidRDefault="005D7D0C" w:rsidP="000A65B9">
      <w:pPr>
        <w:spacing w:after="0"/>
        <w:rPr>
          <w:rFonts w:ascii="ＭＳ ゴシック" w:eastAsia="ＭＳ ゴシック" w:hAnsi="ＭＳ ゴシック" w:cs="ＭＳ ゴシック"/>
        </w:rPr>
      </w:pPr>
    </w:p>
    <w:p w:rsidR="000A65B9" w:rsidRPr="00024460" w:rsidRDefault="000A65B9" w:rsidP="000A65B9">
      <w:pPr>
        <w:ind w:left="206"/>
        <w:rPr>
          <w:rFonts w:ascii="ＭＳ ゴシック" w:eastAsia="ＭＳ ゴシック" w:hAnsi="ＭＳ ゴシック" w:cs="ＭＳ ゴシック"/>
          <w:sz w:val="28"/>
          <w:szCs w:val="28"/>
        </w:rPr>
      </w:pPr>
      <w:r w:rsidRPr="00024460">
        <w:rPr>
          <w:rFonts w:ascii="ＭＳ ゴシック" w:eastAsia="ＭＳ ゴシック" w:hAnsi="ＭＳ ゴシック" w:cs="ＭＳ ゴシック"/>
          <w:noProof/>
          <w:sz w:val="28"/>
          <w:szCs w:val="28"/>
        </w:rPr>
        <mc:AlternateContent>
          <mc:Choice Requires="wps">
            <w:drawing>
              <wp:anchor distT="0" distB="0" distL="114300" distR="114300" simplePos="0" relativeHeight="251658240" behindDoc="0" locked="0" layoutInCell="1" allowOverlap="1" wp14:anchorId="3782DB25">
                <wp:simplePos x="0" y="0"/>
                <wp:positionH relativeFrom="column">
                  <wp:posOffset>290830</wp:posOffset>
                </wp:positionH>
                <wp:positionV relativeFrom="paragraph">
                  <wp:posOffset>348615</wp:posOffset>
                </wp:positionV>
                <wp:extent cx="5715000" cy="1561465"/>
                <wp:effectExtent l="0" t="0" r="19050" b="19685"/>
                <wp:wrapSquare wrapText="bothSides"/>
                <wp:docPr id="3" name="コンテンツ プレースホルダー 2">
                  <a:extLst xmlns:a="http://schemas.openxmlformats.org/drawingml/2006/main">
                    <a:ext uri="{FF2B5EF4-FFF2-40B4-BE49-F238E27FC236}">
                      <a16:creationId xmlns:a16="http://schemas.microsoft.com/office/drawing/2014/main" id="{D902ECF6-E80D-4600-8C94-936449C4173B}"/>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715000" cy="1561465"/>
                        </a:xfrm>
                        <a:prstGeom prst="rect">
                          <a:avLst/>
                        </a:prstGeom>
                        <a:ln>
                          <a:solidFill>
                            <a:schemeClr val="tx1"/>
                          </a:solidFill>
                        </a:ln>
                      </wps:spPr>
                      <wps:txbx>
                        <w:txbxContent>
                          <w:p w:rsidR="000A65B9" w:rsidRPr="00F44C7D" w:rsidRDefault="000A65B9" w:rsidP="000A65B9">
                            <w:pPr>
                              <w:pStyle w:val="Web"/>
                              <w:spacing w:before="200" w:beforeAutospacing="0" w:after="0" w:afterAutospacing="0" w:line="216" w:lineRule="auto"/>
                              <w:rPr>
                                <w:sz w:val="22"/>
                                <w:szCs w:val="22"/>
                              </w:rPr>
                            </w:pPr>
                            <w:r w:rsidRPr="00F44C7D">
                              <w:rPr>
                                <w:rFonts w:ascii="ＭＳ ゴシック" w:eastAsia="ＭＳ ゴシック" w:hAnsi="ＭＳ ゴシック" w:cstheme="minorBidi" w:hint="eastAsia"/>
                                <w:color w:val="000000" w:themeColor="text1"/>
                                <w:kern w:val="24"/>
                                <w:sz w:val="22"/>
                                <w:szCs w:val="22"/>
                              </w:rPr>
                              <w:t>イ　介護職員の任用の際における職位、職責又は職務内容等に応じた</w:t>
                            </w:r>
                            <w:r w:rsidRPr="00F44C7D">
                              <w:rPr>
                                <w:rFonts w:ascii="ＭＳ ゴシック" w:eastAsia="ＭＳ ゴシック" w:hAnsi="ＭＳ ゴシック" w:cstheme="minorBidi" w:hint="eastAsia"/>
                                <w:color w:val="000000" w:themeColor="text1"/>
                                <w:kern w:val="24"/>
                                <w:sz w:val="22"/>
                                <w:szCs w:val="22"/>
                                <w:u w:val="wave"/>
                              </w:rPr>
                              <w:t>任用等の要件</w:t>
                            </w:r>
                            <w:r w:rsidRPr="00F44C7D">
                              <w:rPr>
                                <w:rFonts w:ascii="ＭＳ ゴシック" w:eastAsia="ＭＳ ゴシック" w:hAnsi="ＭＳ ゴシック" w:cstheme="minorBidi" w:hint="eastAsia"/>
                                <w:color w:val="000000" w:themeColor="text1"/>
                                <w:kern w:val="24"/>
                                <w:sz w:val="22"/>
                                <w:szCs w:val="22"/>
                              </w:rPr>
                              <w:t>（介護職員の賃金に関するものを含む。）を定めていること。</w:t>
                            </w:r>
                          </w:p>
                          <w:p w:rsidR="000A65B9" w:rsidRPr="00F44C7D" w:rsidRDefault="000A65B9" w:rsidP="000A65B9">
                            <w:pPr>
                              <w:pStyle w:val="Web"/>
                              <w:spacing w:before="200" w:beforeAutospacing="0" w:after="0" w:afterAutospacing="0" w:line="216" w:lineRule="auto"/>
                              <w:rPr>
                                <w:sz w:val="22"/>
                                <w:szCs w:val="22"/>
                              </w:rPr>
                            </w:pPr>
                            <w:r w:rsidRPr="00F44C7D">
                              <w:rPr>
                                <w:rFonts w:ascii="ＭＳ ゴシック" w:eastAsia="ＭＳ ゴシック" w:hAnsi="ＭＳ ゴシック" w:cstheme="minorBidi" w:hint="eastAsia"/>
                                <w:color w:val="000000" w:themeColor="text1"/>
                                <w:kern w:val="24"/>
                                <w:sz w:val="22"/>
                                <w:szCs w:val="22"/>
                              </w:rPr>
                              <w:t>ロ　イの内容に応じた</w:t>
                            </w:r>
                            <w:r w:rsidRPr="00F44C7D">
                              <w:rPr>
                                <w:rFonts w:ascii="ＭＳ ゴシック" w:eastAsia="ＭＳ ゴシック" w:hAnsi="ＭＳ ゴシック" w:cstheme="minorBidi" w:hint="eastAsia"/>
                                <w:color w:val="000000" w:themeColor="text1"/>
                                <w:kern w:val="24"/>
                                <w:sz w:val="22"/>
                                <w:szCs w:val="22"/>
                                <w:u w:val="wave"/>
                              </w:rPr>
                              <w:t>賃金体系</w:t>
                            </w:r>
                            <w:r w:rsidRPr="00F44C7D">
                              <w:rPr>
                                <w:rFonts w:ascii="ＭＳ ゴシック" w:eastAsia="ＭＳ ゴシック" w:hAnsi="ＭＳ ゴシック" w:cstheme="minorBidi" w:hint="eastAsia"/>
                                <w:color w:val="000000" w:themeColor="text1"/>
                                <w:kern w:val="24"/>
                                <w:sz w:val="22"/>
                                <w:szCs w:val="22"/>
                              </w:rPr>
                              <w:t>（一時金等の臨時的に支払われるものを除く。）を定めていること。</w:t>
                            </w:r>
                          </w:p>
                          <w:p w:rsidR="000A65B9" w:rsidRPr="00F44C7D" w:rsidRDefault="000A65B9" w:rsidP="000A65B9">
                            <w:pPr>
                              <w:pStyle w:val="Web"/>
                              <w:spacing w:before="200" w:beforeAutospacing="0" w:after="0" w:afterAutospacing="0" w:line="216" w:lineRule="auto"/>
                              <w:rPr>
                                <w:sz w:val="22"/>
                                <w:szCs w:val="22"/>
                              </w:rPr>
                            </w:pPr>
                            <w:r w:rsidRPr="00F44C7D">
                              <w:rPr>
                                <w:rFonts w:ascii="ＭＳ ゴシック" w:eastAsia="ＭＳ ゴシック" w:hAnsi="ＭＳ ゴシック" w:cstheme="minorBidi" w:hint="eastAsia"/>
                                <w:color w:val="000000" w:themeColor="text1"/>
                                <w:kern w:val="24"/>
                                <w:sz w:val="22"/>
                                <w:szCs w:val="22"/>
                              </w:rPr>
                              <w:t>ハ　イ及びロの内容について</w:t>
                            </w:r>
                            <w:r w:rsidRPr="00F44C7D">
                              <w:rPr>
                                <w:rFonts w:ascii="ＭＳ ゴシック" w:eastAsia="ＭＳ ゴシック" w:hAnsi="ＭＳ ゴシック" w:cstheme="minorBidi" w:hint="eastAsia"/>
                                <w:color w:val="000000" w:themeColor="text1"/>
                                <w:kern w:val="24"/>
                                <w:sz w:val="22"/>
                                <w:szCs w:val="22"/>
                                <w:u w:val="wave"/>
                              </w:rPr>
                              <w:t>就業規則等の明確な根拠規定を書面で整備</w:t>
                            </w:r>
                            <w:r w:rsidRPr="00F44C7D">
                              <w:rPr>
                                <w:rFonts w:ascii="ＭＳ ゴシック" w:eastAsia="ＭＳ ゴシック" w:hAnsi="ＭＳ ゴシック" w:cstheme="minorBidi" w:hint="eastAsia"/>
                                <w:color w:val="000000" w:themeColor="text1"/>
                                <w:kern w:val="24"/>
                                <w:sz w:val="22"/>
                                <w:szCs w:val="22"/>
                              </w:rPr>
                              <w:t>し、</w:t>
                            </w:r>
                            <w:r w:rsidRPr="00F44C7D">
                              <w:rPr>
                                <w:rFonts w:ascii="ＭＳ ゴシック" w:eastAsia="ＭＳ ゴシック" w:hAnsi="ＭＳ ゴシック" w:cstheme="minorBidi" w:hint="eastAsia"/>
                                <w:color w:val="000000" w:themeColor="text1"/>
                                <w:kern w:val="24"/>
                                <w:sz w:val="22"/>
                                <w:szCs w:val="22"/>
                                <w:u w:val="wave"/>
                              </w:rPr>
                              <w:t>全ての介護職員に周知</w:t>
                            </w:r>
                            <w:r w:rsidRPr="00F44C7D">
                              <w:rPr>
                                <w:rFonts w:ascii="ＭＳ ゴシック" w:eastAsia="ＭＳ ゴシック" w:hAnsi="ＭＳ ゴシック" w:cstheme="minorBidi" w:hint="eastAsia"/>
                                <w:color w:val="000000" w:themeColor="text1"/>
                                <w:kern w:val="24"/>
                                <w:sz w:val="22"/>
                                <w:szCs w:val="22"/>
                              </w:rPr>
                              <w:t>していること。</w:t>
                            </w:r>
                          </w:p>
                        </w:txbxContent>
                      </wps:txbx>
                      <wps:bodyPr vert="horz" wrap="square" lIns="91440" tIns="45720" rIns="91440" bIns="45720" rtlCol="0">
                        <a:noAutofit/>
                      </wps:bodyPr>
                    </wps:wsp>
                  </a:graphicData>
                </a:graphic>
                <wp14:sizeRelH relativeFrom="margin">
                  <wp14:pctWidth>0</wp14:pctWidth>
                </wp14:sizeRelH>
              </wp:anchor>
            </w:drawing>
          </mc:Choice>
          <mc:Fallback>
            <w:pict>
              <v:rect w14:anchorId="3782DB25" id="コンテンツ プレースホルダー 2" o:spid="_x0000_s1026" style="position:absolute;left:0;text-align:left;margin-left:22.9pt;margin-top:27.45pt;width:450pt;height:122.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" filled="f" strokecolor="black [3213]">
                <v:path arrowok="t"/>
                <o:lock v:ext="edit" grouping="t"/>
                <v:textbox>
                  <w:txbxContent>
                    <w:p w:rsidR="000A65B9" w:rsidRPr="00F44C7D" w:rsidRDefault="000A65B9" w:rsidP="000A65B9">
                      <w:pPr>
                        <w:pStyle w:val="Web"/>
                        <w:spacing w:before="200" w:beforeAutospacing="0" w:after="0" w:afterAutospacing="0" w:line="216" w:lineRule="auto"/>
                        <w:rPr>
                          <w:sz w:val="22"/>
                          <w:szCs w:val="22"/>
                        </w:rPr>
                      </w:pPr>
                      <w:r w:rsidRPr="00F44C7D">
                        <w:rPr>
                          <w:rFonts w:ascii="ＭＳ ゴシック" w:eastAsia="ＭＳ ゴシック" w:hAnsi="ＭＳ ゴシック" w:cstheme="minorBidi" w:hint="eastAsia"/>
                          <w:color w:val="000000" w:themeColor="text1"/>
                          <w:kern w:val="24"/>
                          <w:sz w:val="22"/>
                          <w:szCs w:val="22"/>
                        </w:rPr>
                        <w:t>イ　介護職員の任用の際における職位、職責又は職務内容等に応じた</w:t>
                      </w:r>
                      <w:r w:rsidRPr="00F44C7D">
                        <w:rPr>
                          <w:rFonts w:ascii="ＭＳ ゴシック" w:eastAsia="ＭＳ ゴシック" w:hAnsi="ＭＳ ゴシック" w:cstheme="minorBidi" w:hint="eastAsia"/>
                          <w:color w:val="000000" w:themeColor="text1"/>
                          <w:kern w:val="24"/>
                          <w:sz w:val="22"/>
                          <w:szCs w:val="22"/>
                          <w:u w:val="wave"/>
                        </w:rPr>
                        <w:t>任用等の要件</w:t>
                      </w:r>
                      <w:r w:rsidRPr="00F44C7D">
                        <w:rPr>
                          <w:rFonts w:ascii="ＭＳ ゴシック" w:eastAsia="ＭＳ ゴシック" w:hAnsi="ＭＳ ゴシック" w:cstheme="minorBidi" w:hint="eastAsia"/>
                          <w:color w:val="000000" w:themeColor="text1"/>
                          <w:kern w:val="24"/>
                          <w:sz w:val="22"/>
                          <w:szCs w:val="22"/>
                        </w:rPr>
                        <w:t>（介護職員の賃金に関するものを含む。）を定めていること。</w:t>
                      </w:r>
                    </w:p>
                    <w:p w:rsidR="000A65B9" w:rsidRPr="00F44C7D" w:rsidRDefault="000A65B9" w:rsidP="000A65B9">
                      <w:pPr>
                        <w:pStyle w:val="Web"/>
                        <w:spacing w:before="200" w:beforeAutospacing="0" w:after="0" w:afterAutospacing="0" w:line="216" w:lineRule="auto"/>
                        <w:rPr>
                          <w:sz w:val="22"/>
                          <w:szCs w:val="22"/>
                        </w:rPr>
                      </w:pPr>
                      <w:r w:rsidRPr="00F44C7D">
                        <w:rPr>
                          <w:rFonts w:ascii="ＭＳ ゴシック" w:eastAsia="ＭＳ ゴシック" w:hAnsi="ＭＳ ゴシック" w:cstheme="minorBidi" w:hint="eastAsia"/>
                          <w:color w:val="000000" w:themeColor="text1"/>
                          <w:kern w:val="24"/>
                          <w:sz w:val="22"/>
                          <w:szCs w:val="22"/>
                        </w:rPr>
                        <w:t>ロ　イの内容に応じた</w:t>
                      </w:r>
                      <w:r w:rsidRPr="00F44C7D">
                        <w:rPr>
                          <w:rFonts w:ascii="ＭＳ ゴシック" w:eastAsia="ＭＳ ゴシック" w:hAnsi="ＭＳ ゴシック" w:cstheme="minorBidi" w:hint="eastAsia"/>
                          <w:color w:val="000000" w:themeColor="text1"/>
                          <w:kern w:val="24"/>
                          <w:sz w:val="22"/>
                          <w:szCs w:val="22"/>
                          <w:u w:val="wave"/>
                        </w:rPr>
                        <w:t>賃金体系</w:t>
                      </w:r>
                      <w:r w:rsidRPr="00F44C7D">
                        <w:rPr>
                          <w:rFonts w:ascii="ＭＳ ゴシック" w:eastAsia="ＭＳ ゴシック" w:hAnsi="ＭＳ ゴシック" w:cstheme="minorBidi" w:hint="eastAsia"/>
                          <w:color w:val="000000" w:themeColor="text1"/>
                          <w:kern w:val="24"/>
                          <w:sz w:val="22"/>
                          <w:szCs w:val="22"/>
                        </w:rPr>
                        <w:t>（一時金等の臨時的に支払われるものを除く。）を定めていること。</w:t>
                      </w:r>
                    </w:p>
                    <w:p w:rsidR="000A65B9" w:rsidRPr="00F44C7D" w:rsidRDefault="000A65B9" w:rsidP="000A65B9">
                      <w:pPr>
                        <w:pStyle w:val="Web"/>
                        <w:spacing w:before="200" w:beforeAutospacing="0" w:after="0" w:afterAutospacing="0" w:line="216" w:lineRule="auto"/>
                        <w:rPr>
                          <w:sz w:val="22"/>
                          <w:szCs w:val="22"/>
                        </w:rPr>
                      </w:pPr>
                      <w:r w:rsidRPr="00F44C7D">
                        <w:rPr>
                          <w:rFonts w:ascii="ＭＳ ゴシック" w:eastAsia="ＭＳ ゴシック" w:hAnsi="ＭＳ ゴシック" w:cstheme="minorBidi" w:hint="eastAsia"/>
                          <w:color w:val="000000" w:themeColor="text1"/>
                          <w:kern w:val="24"/>
                          <w:sz w:val="22"/>
                          <w:szCs w:val="22"/>
                        </w:rPr>
                        <w:t>ハ　イ及びロの内容について</w:t>
                      </w:r>
                      <w:r w:rsidRPr="00F44C7D">
                        <w:rPr>
                          <w:rFonts w:ascii="ＭＳ ゴシック" w:eastAsia="ＭＳ ゴシック" w:hAnsi="ＭＳ ゴシック" w:cstheme="minorBidi" w:hint="eastAsia"/>
                          <w:color w:val="000000" w:themeColor="text1"/>
                          <w:kern w:val="24"/>
                          <w:sz w:val="22"/>
                          <w:szCs w:val="22"/>
                          <w:u w:val="wave"/>
                        </w:rPr>
                        <w:t>就業規則等の明確な根拠規定を書面で整備</w:t>
                      </w:r>
                      <w:r w:rsidRPr="00F44C7D">
                        <w:rPr>
                          <w:rFonts w:ascii="ＭＳ ゴシック" w:eastAsia="ＭＳ ゴシック" w:hAnsi="ＭＳ ゴシック" w:cstheme="minorBidi" w:hint="eastAsia"/>
                          <w:color w:val="000000" w:themeColor="text1"/>
                          <w:kern w:val="24"/>
                          <w:sz w:val="22"/>
                          <w:szCs w:val="22"/>
                        </w:rPr>
                        <w:t>し、</w:t>
                      </w:r>
                      <w:r w:rsidRPr="00F44C7D">
                        <w:rPr>
                          <w:rFonts w:ascii="ＭＳ ゴシック" w:eastAsia="ＭＳ ゴシック" w:hAnsi="ＭＳ ゴシック" w:cstheme="minorBidi" w:hint="eastAsia"/>
                          <w:color w:val="000000" w:themeColor="text1"/>
                          <w:kern w:val="24"/>
                          <w:sz w:val="22"/>
                          <w:szCs w:val="22"/>
                          <w:u w:val="wave"/>
                        </w:rPr>
                        <w:t>全ての介護職員に周知</w:t>
                      </w:r>
                      <w:r w:rsidRPr="00F44C7D">
                        <w:rPr>
                          <w:rFonts w:ascii="ＭＳ ゴシック" w:eastAsia="ＭＳ ゴシック" w:hAnsi="ＭＳ ゴシック" w:cstheme="minorBidi" w:hint="eastAsia"/>
                          <w:color w:val="000000" w:themeColor="text1"/>
                          <w:kern w:val="24"/>
                          <w:sz w:val="22"/>
                          <w:szCs w:val="22"/>
                        </w:rPr>
                        <w:t>していること。</w:t>
                      </w:r>
                    </w:p>
                  </w:txbxContent>
                </v:textbox>
                <w10:wrap type="square"/>
              </v:rect>
            </w:pict>
          </mc:Fallback>
        </mc:AlternateContent>
      </w:r>
      <w:r w:rsidR="00F44C7D" w:rsidRPr="00024460">
        <w:rPr>
          <w:rFonts w:ascii="ＭＳ ゴシック" w:eastAsia="ＭＳ ゴシック" w:hAnsi="ＭＳ ゴシック" w:cs="ＭＳ ゴシック" w:hint="eastAsia"/>
        </w:rPr>
        <w:t xml:space="preserve">　</w:t>
      </w:r>
      <w:r w:rsidR="00F44C7D" w:rsidRPr="00A90505">
        <w:rPr>
          <w:rFonts w:ascii="ＭＳ ゴシック" w:eastAsia="ＭＳ ゴシック" w:hAnsi="ＭＳ ゴシック" w:cs="ＭＳ ゴシック" w:hint="eastAsia"/>
          <w:sz w:val="28"/>
          <w:szCs w:val="28"/>
          <w:highlight w:val="darkGray"/>
          <w:u w:val="single"/>
        </w:rPr>
        <w:t>キャリアパス要件①</w:t>
      </w:r>
      <w:r w:rsidR="00F44C7D" w:rsidRPr="00024460">
        <w:rPr>
          <w:rFonts w:ascii="ＭＳ ゴシック" w:eastAsia="ＭＳ ゴシック" w:hAnsi="ＭＳ ゴシック" w:cs="ＭＳ ゴシック" w:hint="eastAsia"/>
          <w:sz w:val="28"/>
          <w:szCs w:val="28"/>
        </w:rPr>
        <w:t xml:space="preserve">　次のイ、ロ及びハを満たすこと</w:t>
      </w:r>
    </w:p>
    <w:p w:rsidR="00F44C7D" w:rsidRPr="000B7CD6" w:rsidRDefault="00F44C7D" w:rsidP="00F44C7D">
      <w:pPr>
        <w:spacing w:after="0"/>
        <w:ind w:left="216" w:hanging="10"/>
        <w:rPr>
          <w:rFonts w:ascii="ＭＳ ゴシック" w:eastAsia="ＭＳ ゴシック" w:hAnsi="ＭＳ ゴシック" w:cs="ＭＳ ゴシック"/>
        </w:rPr>
      </w:pPr>
    </w:p>
    <w:p w:rsidR="00F44C7D" w:rsidRPr="00024460" w:rsidRDefault="00F44C7D" w:rsidP="005D7D0C">
      <w:pPr>
        <w:ind w:leftChars="200" w:left="2200" w:hangingChars="800" w:hanging="1760"/>
        <w:rPr>
          <w:rFonts w:ascii="ＭＳ ゴシック" w:eastAsia="ＭＳ ゴシック" w:hAnsi="ＭＳ ゴシック" w:cs="ＭＳ ゴシック"/>
        </w:rPr>
      </w:pPr>
      <w:r w:rsidRPr="00024460">
        <w:rPr>
          <w:rFonts w:ascii="ＭＳ ゴシック" w:eastAsia="ＭＳ ゴシック" w:hAnsi="ＭＳ ゴシック" w:cs="ＭＳ ゴシック" w:hint="eastAsia"/>
        </w:rPr>
        <w:t>⇒</w:t>
      </w:r>
      <w:r w:rsidRPr="00024460">
        <w:rPr>
          <w:rFonts w:ascii="ＭＳ ゴシック" w:eastAsia="ＭＳ ゴシック" w:hAnsi="ＭＳ ゴシック" w:cs="ＭＳ ゴシック" w:hint="eastAsia"/>
          <w:bdr w:val="single" w:sz="4" w:space="0" w:color="auto"/>
        </w:rPr>
        <w:t>指摘事項の例</w:t>
      </w:r>
      <w:r w:rsidRPr="00024460">
        <w:rPr>
          <w:rFonts w:ascii="ＭＳ ゴシック" w:eastAsia="ＭＳ ゴシック" w:hAnsi="ＭＳ ゴシック" w:cs="ＭＳ ゴシック" w:hint="eastAsia"/>
        </w:rPr>
        <w:t>：</w:t>
      </w:r>
      <w:r w:rsidR="003566ED" w:rsidRPr="00024460">
        <w:rPr>
          <w:rFonts w:ascii="ＭＳ ゴシック" w:eastAsia="ＭＳ ゴシック" w:hAnsi="ＭＳ ゴシック" w:cs="ＭＳ ゴシック" w:hint="eastAsia"/>
        </w:rPr>
        <w:t>任用要件や賃金体系が整備されていない</w:t>
      </w:r>
      <w:r w:rsidR="000A65B9" w:rsidRPr="00024460">
        <w:rPr>
          <w:rFonts w:ascii="ＭＳ ゴシック" w:eastAsia="ＭＳ ゴシック" w:hAnsi="ＭＳ ゴシック" w:cs="ＭＳ ゴシック"/>
        </w:rPr>
        <w:br/>
      </w:r>
      <w:r w:rsidR="003566ED" w:rsidRPr="00024460">
        <w:rPr>
          <w:rFonts w:ascii="ＭＳ ゴシック" w:eastAsia="ＭＳ ゴシック" w:hAnsi="ＭＳ ゴシック" w:cs="ＭＳ ゴシック" w:hint="eastAsia"/>
        </w:rPr>
        <w:t>就業規則等の根拠規定が整備されていない</w:t>
      </w:r>
      <w:r w:rsidR="000A65B9" w:rsidRPr="00024460">
        <w:rPr>
          <w:rFonts w:ascii="ＭＳ ゴシック" w:eastAsia="ＭＳ ゴシック" w:hAnsi="ＭＳ ゴシック" w:cs="ＭＳ ゴシック"/>
        </w:rPr>
        <w:br/>
      </w:r>
      <w:r w:rsidR="003566ED" w:rsidRPr="00024460">
        <w:rPr>
          <w:rFonts w:ascii="ＭＳ ゴシック" w:eastAsia="ＭＳ ゴシック" w:hAnsi="ＭＳ ゴシック" w:cs="ＭＳ ゴシック" w:hint="eastAsia"/>
        </w:rPr>
        <w:t>全ての介護職員に周知していない</w:t>
      </w:r>
    </w:p>
    <w:p w:rsidR="000A65B9" w:rsidRPr="00024460" w:rsidRDefault="000A65B9" w:rsidP="000A65B9">
      <w:pPr>
        <w:ind w:left="216" w:hanging="10"/>
        <w:rPr>
          <w:rFonts w:ascii="ＭＳ ゴシック" w:eastAsia="ＭＳ ゴシック" w:hAnsi="ＭＳ ゴシック" w:cs="ＭＳ ゴシック"/>
          <w:sz w:val="28"/>
          <w:szCs w:val="28"/>
        </w:rPr>
      </w:pPr>
      <w:r w:rsidRPr="00024460">
        <w:rPr>
          <w:rFonts w:ascii="ＭＳ ゴシック" w:eastAsia="ＭＳ ゴシック" w:hAnsi="ＭＳ ゴシック" w:cs="ＭＳ ゴシック"/>
          <w:noProof/>
          <w:sz w:val="28"/>
          <w:szCs w:val="28"/>
        </w:rPr>
        <mc:AlternateContent>
          <mc:Choice Requires="wps">
            <w:drawing>
              <wp:anchor distT="0" distB="0" distL="114300" distR="114300" simplePos="0" relativeHeight="251659264" behindDoc="0" locked="0" layoutInCell="1" allowOverlap="1" wp14:anchorId="76BB4CF4">
                <wp:simplePos x="0" y="0"/>
                <wp:positionH relativeFrom="column">
                  <wp:posOffset>300355</wp:posOffset>
                </wp:positionH>
                <wp:positionV relativeFrom="paragraph">
                  <wp:posOffset>348615</wp:posOffset>
                </wp:positionV>
                <wp:extent cx="5781675" cy="2152650"/>
                <wp:effectExtent l="0" t="0" r="28575" b="19050"/>
                <wp:wrapSquare wrapText="bothSides"/>
                <wp:docPr id="4" name="コンテンツ プレースホルダー 2">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781675" cy="2152650"/>
                        </a:xfrm>
                        <a:prstGeom prst="rect">
                          <a:avLst/>
                        </a:prstGeom>
                        <a:ln>
                          <a:solidFill>
                            <a:schemeClr val="tx1"/>
                          </a:solidFill>
                        </a:ln>
                      </wps:spPr>
                      <wps:txbx>
                        <w:txbxContent>
                          <w:p w:rsidR="000A65B9" w:rsidRPr="000A65B9" w:rsidRDefault="000A65B9" w:rsidP="000A65B9">
                            <w:pPr>
                              <w:pStyle w:val="Web"/>
                              <w:rPr>
                                <w:rFonts w:ascii="ＭＳ ゴシック" w:eastAsia="ＭＳ ゴシック" w:hAnsi="ＭＳ ゴシック" w:cstheme="minorBidi"/>
                                <w:color w:val="000000" w:themeColor="text1"/>
                                <w:kern w:val="24"/>
                                <w:sz w:val="22"/>
                                <w:szCs w:val="22"/>
                              </w:rPr>
                            </w:pPr>
                            <w:r w:rsidRPr="000A65B9">
                              <w:rPr>
                                <w:rFonts w:ascii="ＭＳ ゴシック" w:eastAsia="ＭＳ ゴシック" w:hAnsi="ＭＳ ゴシック" w:cstheme="minorBidi" w:hint="eastAsia"/>
                                <w:color w:val="000000" w:themeColor="text1"/>
                                <w:kern w:val="24"/>
                                <w:sz w:val="22"/>
                                <w:szCs w:val="22"/>
                              </w:rPr>
                              <w:t>イ　介護職員の職務内容等を踏まえ、介護職員と意見を交換しながら、資質向上の目標及び</w:t>
                            </w:r>
                            <w:r w:rsidRPr="000A65B9">
                              <w:rPr>
                                <w:rFonts w:ascii="ＭＳ ゴシック" w:eastAsia="ＭＳ ゴシック" w:hAnsi="ＭＳ ゴシック" w:cstheme="minorBidi" w:hint="eastAsia"/>
                                <w:color w:val="000000" w:themeColor="text1"/>
                                <w:kern w:val="24"/>
                                <w:sz w:val="22"/>
                                <w:szCs w:val="22"/>
                                <w:u w:val="wave"/>
                              </w:rPr>
                              <w:t>一又は二</w:t>
                            </w:r>
                            <w:r w:rsidRPr="000A65B9">
                              <w:rPr>
                                <w:rFonts w:ascii="ＭＳ ゴシック" w:eastAsia="ＭＳ ゴシック" w:hAnsi="ＭＳ ゴシック" w:cstheme="minorBidi" w:hint="eastAsia"/>
                                <w:color w:val="000000" w:themeColor="text1"/>
                                <w:kern w:val="24"/>
                                <w:sz w:val="22"/>
                                <w:szCs w:val="22"/>
                              </w:rPr>
                              <w:t>に掲げる事項に関する具体的な計画を策定し、当該計画に係る</w:t>
                            </w:r>
                            <w:r w:rsidRPr="000A65B9">
                              <w:rPr>
                                <w:rFonts w:ascii="ＭＳ ゴシック" w:eastAsia="ＭＳ ゴシック" w:hAnsi="ＭＳ ゴシック" w:cstheme="minorBidi" w:hint="eastAsia"/>
                                <w:color w:val="000000" w:themeColor="text1"/>
                                <w:kern w:val="24"/>
                                <w:sz w:val="22"/>
                                <w:szCs w:val="22"/>
                                <w:u w:val="wave"/>
                              </w:rPr>
                              <w:t>研修の実施</w:t>
                            </w:r>
                            <w:r w:rsidRPr="000A65B9">
                              <w:rPr>
                                <w:rFonts w:ascii="ＭＳ ゴシック" w:eastAsia="ＭＳ ゴシック" w:hAnsi="ＭＳ ゴシック" w:cstheme="minorBidi" w:hint="eastAsia"/>
                                <w:color w:val="000000" w:themeColor="text1"/>
                                <w:kern w:val="24"/>
                                <w:sz w:val="22"/>
                                <w:szCs w:val="22"/>
                              </w:rPr>
                              <w:t>又は</w:t>
                            </w:r>
                            <w:r w:rsidRPr="000A65B9">
                              <w:rPr>
                                <w:rFonts w:ascii="ＭＳ ゴシック" w:eastAsia="ＭＳ ゴシック" w:hAnsi="ＭＳ ゴシック" w:cstheme="minorBidi" w:hint="eastAsia"/>
                                <w:color w:val="000000" w:themeColor="text1"/>
                                <w:kern w:val="24"/>
                                <w:sz w:val="22"/>
                                <w:szCs w:val="22"/>
                                <w:u w:val="wave"/>
                              </w:rPr>
                              <w:t>研修の機会を確保</w:t>
                            </w:r>
                            <w:r w:rsidRPr="000A65B9">
                              <w:rPr>
                                <w:rFonts w:ascii="ＭＳ ゴシック" w:eastAsia="ＭＳ ゴシック" w:hAnsi="ＭＳ ゴシック" w:cstheme="minorBidi" w:hint="eastAsia"/>
                                <w:color w:val="000000" w:themeColor="text1"/>
                                <w:kern w:val="24"/>
                                <w:sz w:val="22"/>
                                <w:szCs w:val="22"/>
                              </w:rPr>
                              <w:t>していること。</w:t>
                            </w:r>
                          </w:p>
                          <w:p w:rsidR="000A65B9" w:rsidRPr="000A65B9" w:rsidRDefault="000A65B9" w:rsidP="00574A2B">
                            <w:pPr>
                              <w:pStyle w:val="Web"/>
                              <w:ind w:left="708" w:hangingChars="322" w:hanging="708"/>
                              <w:rPr>
                                <w:rFonts w:ascii="ＭＳ ゴシック" w:eastAsia="ＭＳ ゴシック" w:hAnsi="ＭＳ ゴシック" w:cstheme="minorBidi"/>
                                <w:color w:val="000000" w:themeColor="text1"/>
                                <w:kern w:val="24"/>
                                <w:sz w:val="22"/>
                                <w:szCs w:val="22"/>
                              </w:rPr>
                            </w:pPr>
                            <w:r w:rsidRPr="000A65B9">
                              <w:rPr>
                                <w:rFonts w:ascii="ＭＳ ゴシック" w:eastAsia="ＭＳ ゴシック" w:hAnsi="ＭＳ ゴシック" w:cstheme="minorBidi" w:hint="eastAsia"/>
                                <w:color w:val="000000" w:themeColor="text1"/>
                                <w:kern w:val="24"/>
                                <w:sz w:val="22"/>
                                <w:szCs w:val="22"/>
                              </w:rPr>
                              <w:t xml:space="preserve">　一　資質向上のための計画に沿って、研修機会の提供又は技術指導等を実施(OJT、</w:t>
                            </w:r>
                            <w:r w:rsidRPr="000A65B9">
                              <w:rPr>
                                <w:rFonts w:ascii="ＭＳ ゴシック" w:eastAsia="ＭＳ ゴシック" w:hAnsi="ＭＳ ゴシック" w:cstheme="minorBidi"/>
                                <w:color w:val="000000" w:themeColor="text1"/>
                                <w:kern w:val="24"/>
                                <w:sz w:val="22"/>
                                <w:szCs w:val="22"/>
                              </w:rPr>
                              <w:t>O</w:t>
                            </w:r>
                            <w:r w:rsidRPr="000A65B9">
                              <w:rPr>
                                <w:rFonts w:ascii="ＭＳ ゴシック" w:eastAsia="ＭＳ ゴシック" w:hAnsi="ＭＳ ゴシック" w:cstheme="minorBidi" w:hint="eastAsia"/>
                                <w:color w:val="000000" w:themeColor="text1"/>
                                <w:kern w:val="24"/>
                                <w:sz w:val="22"/>
                                <w:szCs w:val="22"/>
                              </w:rPr>
                              <w:t>FF-JT等)するとともに、介護職員の能力評価を行うこと</w:t>
                            </w:r>
                            <w:r w:rsidR="00574A2B">
                              <w:rPr>
                                <w:rFonts w:ascii="ＭＳ ゴシック" w:eastAsia="ＭＳ ゴシック" w:hAnsi="ＭＳ ゴシック" w:cstheme="minorBidi" w:hint="eastAsia"/>
                                <w:color w:val="000000" w:themeColor="text1"/>
                                <w:kern w:val="24"/>
                                <w:sz w:val="22"/>
                                <w:szCs w:val="22"/>
                              </w:rPr>
                              <w:t>。</w:t>
                            </w:r>
                          </w:p>
                          <w:p w:rsidR="000A65B9" w:rsidRPr="000A65B9" w:rsidRDefault="000A65B9" w:rsidP="00574A2B">
                            <w:pPr>
                              <w:pStyle w:val="Web"/>
                              <w:ind w:left="675" w:hangingChars="307" w:hanging="675"/>
                              <w:rPr>
                                <w:rFonts w:ascii="ＭＳ ゴシック" w:eastAsia="ＭＳ ゴシック" w:hAnsi="ＭＳ ゴシック" w:cstheme="minorBidi"/>
                                <w:color w:val="000000" w:themeColor="text1"/>
                                <w:kern w:val="24"/>
                                <w:sz w:val="22"/>
                                <w:szCs w:val="22"/>
                              </w:rPr>
                            </w:pPr>
                            <w:r w:rsidRPr="000A65B9">
                              <w:rPr>
                                <w:rFonts w:ascii="ＭＳ ゴシック" w:eastAsia="ＭＳ ゴシック" w:hAnsi="ＭＳ ゴシック" w:cstheme="minorBidi" w:hint="eastAsia"/>
                                <w:color w:val="000000" w:themeColor="text1"/>
                                <w:kern w:val="24"/>
                                <w:sz w:val="22"/>
                                <w:szCs w:val="22"/>
                              </w:rPr>
                              <w:t xml:space="preserve">　二　資格取得のための支援(研修受講のための勤務シフトの調整、休暇の付与、費用(</w:t>
                            </w:r>
                            <w:r w:rsidR="00574A2B">
                              <w:rPr>
                                <w:rFonts w:ascii="ＭＳ ゴシック" w:eastAsia="ＭＳ ゴシック" w:hAnsi="ＭＳ ゴシック" w:cstheme="minorBidi" w:hint="eastAsia"/>
                                <w:color w:val="000000" w:themeColor="text1"/>
                                <w:kern w:val="24"/>
                                <w:sz w:val="22"/>
                                <w:szCs w:val="22"/>
                              </w:rPr>
                              <w:t>交</w:t>
                            </w:r>
                            <w:r w:rsidRPr="000A65B9">
                              <w:rPr>
                                <w:rFonts w:ascii="ＭＳ ゴシック" w:eastAsia="ＭＳ ゴシック" w:hAnsi="ＭＳ ゴシック" w:cstheme="minorBidi" w:hint="eastAsia"/>
                                <w:color w:val="000000" w:themeColor="text1"/>
                                <w:kern w:val="24"/>
                                <w:sz w:val="22"/>
                                <w:szCs w:val="22"/>
                              </w:rPr>
                              <w:t>通費、受講料等)の援助等)を実施すること</w:t>
                            </w:r>
                            <w:r w:rsidR="00574A2B">
                              <w:rPr>
                                <w:rFonts w:ascii="ＭＳ ゴシック" w:eastAsia="ＭＳ ゴシック" w:hAnsi="ＭＳ ゴシック" w:cstheme="minorBidi" w:hint="eastAsia"/>
                                <w:color w:val="000000" w:themeColor="text1"/>
                                <w:kern w:val="24"/>
                                <w:sz w:val="22"/>
                                <w:szCs w:val="22"/>
                              </w:rPr>
                              <w:t>。</w:t>
                            </w:r>
                          </w:p>
                          <w:p w:rsidR="000A65B9" w:rsidRPr="000A65B9" w:rsidRDefault="000A65B9" w:rsidP="000A65B9">
                            <w:pPr>
                              <w:pStyle w:val="Web"/>
                              <w:rPr>
                                <w:rFonts w:ascii="ＭＳ ゴシック" w:eastAsia="ＭＳ ゴシック" w:hAnsi="ＭＳ ゴシック" w:cstheme="minorBidi"/>
                                <w:color w:val="000000" w:themeColor="text1"/>
                                <w:kern w:val="24"/>
                                <w:sz w:val="22"/>
                                <w:szCs w:val="22"/>
                              </w:rPr>
                            </w:pPr>
                            <w:r w:rsidRPr="000A65B9">
                              <w:rPr>
                                <w:rFonts w:ascii="ＭＳ ゴシック" w:eastAsia="ＭＳ ゴシック" w:hAnsi="ＭＳ ゴシック" w:cstheme="minorBidi" w:hint="eastAsia"/>
                                <w:color w:val="000000" w:themeColor="text1"/>
                                <w:kern w:val="24"/>
                                <w:sz w:val="22"/>
                                <w:szCs w:val="22"/>
                              </w:rPr>
                              <w:t>ロ　イについて、</w:t>
                            </w:r>
                            <w:r w:rsidRPr="000A65B9">
                              <w:rPr>
                                <w:rFonts w:ascii="ＭＳ ゴシック" w:eastAsia="ＭＳ ゴシック" w:hAnsi="ＭＳ ゴシック" w:cstheme="minorBidi" w:hint="eastAsia"/>
                                <w:color w:val="000000" w:themeColor="text1"/>
                                <w:kern w:val="24"/>
                                <w:sz w:val="22"/>
                                <w:szCs w:val="22"/>
                                <w:u w:val="wave"/>
                              </w:rPr>
                              <w:t>全ての介護職員に周知</w:t>
                            </w:r>
                            <w:r w:rsidRPr="000A65B9">
                              <w:rPr>
                                <w:rFonts w:ascii="ＭＳ ゴシック" w:eastAsia="ＭＳ ゴシック" w:hAnsi="ＭＳ ゴシック" w:cstheme="minorBidi" w:hint="eastAsia"/>
                                <w:color w:val="000000" w:themeColor="text1"/>
                                <w:kern w:val="24"/>
                                <w:sz w:val="22"/>
                                <w:szCs w:val="22"/>
                              </w:rPr>
                              <w:t>していること</w:t>
                            </w:r>
                            <w:r w:rsidR="00574A2B">
                              <w:rPr>
                                <w:rFonts w:ascii="ＭＳ ゴシック" w:eastAsia="ＭＳ ゴシック" w:hAnsi="ＭＳ ゴシック" w:cstheme="minorBidi" w:hint="eastAsia"/>
                                <w:color w:val="000000" w:themeColor="text1"/>
                                <w:kern w:val="24"/>
                                <w:sz w:val="22"/>
                                <w:szCs w:val="22"/>
                              </w:rPr>
                              <w:t>。</w:t>
                            </w:r>
                          </w:p>
                          <w:p w:rsidR="000A65B9" w:rsidRPr="000A65B9" w:rsidRDefault="000A65B9" w:rsidP="000A65B9">
                            <w:pPr>
                              <w:pStyle w:val="Web"/>
                              <w:spacing w:before="200" w:beforeAutospacing="0" w:after="0" w:afterAutospacing="0" w:line="216" w:lineRule="auto"/>
                              <w:rPr>
                                <w:sz w:val="22"/>
                                <w:szCs w:val="22"/>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76BB4CF4" id="_x0000_s1027" style="position:absolute;left:0;text-align:left;margin-left:23.65pt;margin-top:27.45pt;width:455.2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" filled="f" strokecolor="black [3213]">
                <v:path arrowok="t"/>
                <o:lock v:ext="edit" grouping="t"/>
                <v:textbox>
                  <w:txbxContent>
                    <w:p w:rsidR="000A65B9" w:rsidRPr="000A65B9" w:rsidRDefault="000A65B9" w:rsidP="000A65B9">
                      <w:pPr>
                        <w:pStyle w:val="Web"/>
                        <w:rPr>
                          <w:rFonts w:ascii="ＭＳ ゴシック" w:eastAsia="ＭＳ ゴシック" w:hAnsi="ＭＳ ゴシック" w:cstheme="minorBidi"/>
                          <w:color w:val="000000" w:themeColor="text1"/>
                          <w:kern w:val="24"/>
                          <w:sz w:val="22"/>
                          <w:szCs w:val="22"/>
                        </w:rPr>
                      </w:pPr>
                      <w:r w:rsidRPr="000A65B9">
                        <w:rPr>
                          <w:rFonts w:ascii="ＭＳ ゴシック" w:eastAsia="ＭＳ ゴシック" w:hAnsi="ＭＳ ゴシック" w:cstheme="minorBidi" w:hint="eastAsia"/>
                          <w:color w:val="000000" w:themeColor="text1"/>
                          <w:kern w:val="24"/>
                          <w:sz w:val="22"/>
                          <w:szCs w:val="22"/>
                        </w:rPr>
                        <w:t>イ　介護職員の職務内容等を踏まえ、介護職員と意見を交換しながら、資質向上の目標及び</w:t>
                      </w:r>
                      <w:r w:rsidRPr="000A65B9">
                        <w:rPr>
                          <w:rFonts w:ascii="ＭＳ ゴシック" w:eastAsia="ＭＳ ゴシック" w:hAnsi="ＭＳ ゴシック" w:cstheme="minorBidi" w:hint="eastAsia"/>
                          <w:color w:val="000000" w:themeColor="text1"/>
                          <w:kern w:val="24"/>
                          <w:sz w:val="22"/>
                          <w:szCs w:val="22"/>
                          <w:u w:val="wave"/>
                        </w:rPr>
                        <w:t>一又は二</w:t>
                      </w:r>
                      <w:r w:rsidRPr="000A65B9">
                        <w:rPr>
                          <w:rFonts w:ascii="ＭＳ ゴシック" w:eastAsia="ＭＳ ゴシック" w:hAnsi="ＭＳ ゴシック" w:cstheme="minorBidi" w:hint="eastAsia"/>
                          <w:color w:val="000000" w:themeColor="text1"/>
                          <w:kern w:val="24"/>
                          <w:sz w:val="22"/>
                          <w:szCs w:val="22"/>
                        </w:rPr>
                        <w:t>に掲げる事項に関する具体的な計画を策定し、当該計画に係る</w:t>
                      </w:r>
                      <w:r w:rsidRPr="000A65B9">
                        <w:rPr>
                          <w:rFonts w:ascii="ＭＳ ゴシック" w:eastAsia="ＭＳ ゴシック" w:hAnsi="ＭＳ ゴシック" w:cstheme="minorBidi" w:hint="eastAsia"/>
                          <w:color w:val="000000" w:themeColor="text1"/>
                          <w:kern w:val="24"/>
                          <w:sz w:val="22"/>
                          <w:szCs w:val="22"/>
                          <w:u w:val="wave"/>
                        </w:rPr>
                        <w:t>研修の実施</w:t>
                      </w:r>
                      <w:r w:rsidRPr="000A65B9">
                        <w:rPr>
                          <w:rFonts w:ascii="ＭＳ ゴシック" w:eastAsia="ＭＳ ゴシック" w:hAnsi="ＭＳ ゴシック" w:cstheme="minorBidi" w:hint="eastAsia"/>
                          <w:color w:val="000000" w:themeColor="text1"/>
                          <w:kern w:val="24"/>
                          <w:sz w:val="22"/>
                          <w:szCs w:val="22"/>
                        </w:rPr>
                        <w:t>又は</w:t>
                      </w:r>
                      <w:r w:rsidRPr="000A65B9">
                        <w:rPr>
                          <w:rFonts w:ascii="ＭＳ ゴシック" w:eastAsia="ＭＳ ゴシック" w:hAnsi="ＭＳ ゴシック" w:cstheme="minorBidi" w:hint="eastAsia"/>
                          <w:color w:val="000000" w:themeColor="text1"/>
                          <w:kern w:val="24"/>
                          <w:sz w:val="22"/>
                          <w:szCs w:val="22"/>
                          <w:u w:val="wave"/>
                        </w:rPr>
                        <w:t>研修の機会を確保</w:t>
                      </w:r>
                      <w:r w:rsidRPr="000A65B9">
                        <w:rPr>
                          <w:rFonts w:ascii="ＭＳ ゴシック" w:eastAsia="ＭＳ ゴシック" w:hAnsi="ＭＳ ゴシック" w:cstheme="minorBidi" w:hint="eastAsia"/>
                          <w:color w:val="000000" w:themeColor="text1"/>
                          <w:kern w:val="24"/>
                          <w:sz w:val="22"/>
                          <w:szCs w:val="22"/>
                        </w:rPr>
                        <w:t>していること。</w:t>
                      </w:r>
                    </w:p>
                    <w:p w:rsidR="000A65B9" w:rsidRPr="000A65B9" w:rsidRDefault="000A65B9" w:rsidP="00574A2B">
                      <w:pPr>
                        <w:pStyle w:val="Web"/>
                        <w:ind w:left="708" w:hangingChars="322" w:hanging="708"/>
                        <w:rPr>
                          <w:rFonts w:ascii="ＭＳ ゴシック" w:eastAsia="ＭＳ ゴシック" w:hAnsi="ＭＳ ゴシック" w:cstheme="minorBidi"/>
                          <w:color w:val="000000" w:themeColor="text1"/>
                          <w:kern w:val="24"/>
                          <w:sz w:val="22"/>
                          <w:szCs w:val="22"/>
                        </w:rPr>
                      </w:pPr>
                      <w:r w:rsidRPr="000A65B9">
                        <w:rPr>
                          <w:rFonts w:ascii="ＭＳ ゴシック" w:eastAsia="ＭＳ ゴシック" w:hAnsi="ＭＳ ゴシック" w:cstheme="minorBidi" w:hint="eastAsia"/>
                          <w:color w:val="000000" w:themeColor="text1"/>
                          <w:kern w:val="24"/>
                          <w:sz w:val="22"/>
                          <w:szCs w:val="22"/>
                        </w:rPr>
                        <w:t xml:space="preserve">　一　資質向上のための計画に沿って、研修機会の提供又は技術指導等を実施(OJT、</w:t>
                      </w:r>
                      <w:r w:rsidRPr="000A65B9">
                        <w:rPr>
                          <w:rFonts w:ascii="ＭＳ ゴシック" w:eastAsia="ＭＳ ゴシック" w:hAnsi="ＭＳ ゴシック" w:cstheme="minorBidi"/>
                          <w:color w:val="000000" w:themeColor="text1"/>
                          <w:kern w:val="24"/>
                          <w:sz w:val="22"/>
                          <w:szCs w:val="22"/>
                        </w:rPr>
                        <w:t>O</w:t>
                      </w:r>
                      <w:r w:rsidRPr="000A65B9">
                        <w:rPr>
                          <w:rFonts w:ascii="ＭＳ ゴシック" w:eastAsia="ＭＳ ゴシック" w:hAnsi="ＭＳ ゴシック" w:cstheme="minorBidi" w:hint="eastAsia"/>
                          <w:color w:val="000000" w:themeColor="text1"/>
                          <w:kern w:val="24"/>
                          <w:sz w:val="22"/>
                          <w:szCs w:val="22"/>
                        </w:rPr>
                        <w:t>FF-JT等)するとともに、介護職員の能力評価を行うこと</w:t>
                      </w:r>
                      <w:r w:rsidR="00574A2B">
                        <w:rPr>
                          <w:rFonts w:ascii="ＭＳ ゴシック" w:eastAsia="ＭＳ ゴシック" w:hAnsi="ＭＳ ゴシック" w:cstheme="minorBidi" w:hint="eastAsia"/>
                          <w:color w:val="000000" w:themeColor="text1"/>
                          <w:kern w:val="24"/>
                          <w:sz w:val="22"/>
                          <w:szCs w:val="22"/>
                        </w:rPr>
                        <w:t>。</w:t>
                      </w:r>
                    </w:p>
                    <w:p w:rsidR="000A65B9" w:rsidRPr="000A65B9" w:rsidRDefault="000A65B9" w:rsidP="00574A2B">
                      <w:pPr>
                        <w:pStyle w:val="Web"/>
                        <w:ind w:left="675" w:hangingChars="307" w:hanging="675"/>
                        <w:rPr>
                          <w:rFonts w:ascii="ＭＳ ゴシック" w:eastAsia="ＭＳ ゴシック" w:hAnsi="ＭＳ ゴシック" w:cstheme="minorBidi"/>
                          <w:color w:val="000000" w:themeColor="text1"/>
                          <w:kern w:val="24"/>
                          <w:sz w:val="22"/>
                          <w:szCs w:val="22"/>
                        </w:rPr>
                      </w:pPr>
                      <w:r w:rsidRPr="000A65B9">
                        <w:rPr>
                          <w:rFonts w:ascii="ＭＳ ゴシック" w:eastAsia="ＭＳ ゴシック" w:hAnsi="ＭＳ ゴシック" w:cstheme="minorBidi" w:hint="eastAsia"/>
                          <w:color w:val="000000" w:themeColor="text1"/>
                          <w:kern w:val="24"/>
                          <w:sz w:val="22"/>
                          <w:szCs w:val="22"/>
                        </w:rPr>
                        <w:t xml:space="preserve">　二　資格取得のための支援(研修受講のための勤務シフトの調整、休暇の付与、費用(</w:t>
                      </w:r>
                      <w:r w:rsidR="00574A2B">
                        <w:rPr>
                          <w:rFonts w:ascii="ＭＳ ゴシック" w:eastAsia="ＭＳ ゴシック" w:hAnsi="ＭＳ ゴシック" w:cstheme="minorBidi" w:hint="eastAsia"/>
                          <w:color w:val="000000" w:themeColor="text1"/>
                          <w:kern w:val="24"/>
                          <w:sz w:val="22"/>
                          <w:szCs w:val="22"/>
                        </w:rPr>
                        <w:t>交</w:t>
                      </w:r>
                      <w:r w:rsidRPr="000A65B9">
                        <w:rPr>
                          <w:rFonts w:ascii="ＭＳ ゴシック" w:eastAsia="ＭＳ ゴシック" w:hAnsi="ＭＳ ゴシック" w:cstheme="minorBidi" w:hint="eastAsia"/>
                          <w:color w:val="000000" w:themeColor="text1"/>
                          <w:kern w:val="24"/>
                          <w:sz w:val="22"/>
                          <w:szCs w:val="22"/>
                        </w:rPr>
                        <w:t>通費、受講料等)の援助等)を実施すること</w:t>
                      </w:r>
                      <w:r w:rsidR="00574A2B">
                        <w:rPr>
                          <w:rFonts w:ascii="ＭＳ ゴシック" w:eastAsia="ＭＳ ゴシック" w:hAnsi="ＭＳ ゴシック" w:cstheme="minorBidi" w:hint="eastAsia"/>
                          <w:color w:val="000000" w:themeColor="text1"/>
                          <w:kern w:val="24"/>
                          <w:sz w:val="22"/>
                          <w:szCs w:val="22"/>
                        </w:rPr>
                        <w:t>。</w:t>
                      </w:r>
                    </w:p>
                    <w:p w:rsidR="000A65B9" w:rsidRPr="000A65B9" w:rsidRDefault="000A65B9" w:rsidP="000A65B9">
                      <w:pPr>
                        <w:pStyle w:val="Web"/>
                        <w:rPr>
                          <w:rFonts w:ascii="ＭＳ ゴシック" w:eastAsia="ＭＳ ゴシック" w:hAnsi="ＭＳ ゴシック" w:cstheme="minorBidi"/>
                          <w:color w:val="000000" w:themeColor="text1"/>
                          <w:kern w:val="24"/>
                          <w:sz w:val="22"/>
                          <w:szCs w:val="22"/>
                        </w:rPr>
                      </w:pPr>
                      <w:r w:rsidRPr="000A65B9">
                        <w:rPr>
                          <w:rFonts w:ascii="ＭＳ ゴシック" w:eastAsia="ＭＳ ゴシック" w:hAnsi="ＭＳ ゴシック" w:cstheme="minorBidi" w:hint="eastAsia"/>
                          <w:color w:val="000000" w:themeColor="text1"/>
                          <w:kern w:val="24"/>
                          <w:sz w:val="22"/>
                          <w:szCs w:val="22"/>
                        </w:rPr>
                        <w:t>ロ　イについて、</w:t>
                      </w:r>
                      <w:r w:rsidRPr="000A65B9">
                        <w:rPr>
                          <w:rFonts w:ascii="ＭＳ ゴシック" w:eastAsia="ＭＳ ゴシック" w:hAnsi="ＭＳ ゴシック" w:cstheme="minorBidi" w:hint="eastAsia"/>
                          <w:color w:val="000000" w:themeColor="text1"/>
                          <w:kern w:val="24"/>
                          <w:sz w:val="22"/>
                          <w:szCs w:val="22"/>
                          <w:u w:val="wave"/>
                        </w:rPr>
                        <w:t>全ての介護職員に周知</w:t>
                      </w:r>
                      <w:r w:rsidRPr="000A65B9">
                        <w:rPr>
                          <w:rFonts w:ascii="ＭＳ ゴシック" w:eastAsia="ＭＳ ゴシック" w:hAnsi="ＭＳ ゴシック" w:cstheme="minorBidi" w:hint="eastAsia"/>
                          <w:color w:val="000000" w:themeColor="text1"/>
                          <w:kern w:val="24"/>
                          <w:sz w:val="22"/>
                          <w:szCs w:val="22"/>
                        </w:rPr>
                        <w:t>していること</w:t>
                      </w:r>
                      <w:r w:rsidR="00574A2B">
                        <w:rPr>
                          <w:rFonts w:ascii="ＭＳ ゴシック" w:eastAsia="ＭＳ ゴシック" w:hAnsi="ＭＳ ゴシック" w:cstheme="minorBidi" w:hint="eastAsia"/>
                          <w:color w:val="000000" w:themeColor="text1"/>
                          <w:kern w:val="24"/>
                          <w:sz w:val="22"/>
                          <w:szCs w:val="22"/>
                        </w:rPr>
                        <w:t>。</w:t>
                      </w:r>
                    </w:p>
                    <w:p w:rsidR="000A65B9" w:rsidRPr="000A65B9" w:rsidRDefault="000A65B9" w:rsidP="000A65B9">
                      <w:pPr>
                        <w:pStyle w:val="Web"/>
                        <w:spacing w:before="200" w:beforeAutospacing="0" w:after="0" w:afterAutospacing="0" w:line="216" w:lineRule="auto"/>
                        <w:rPr>
                          <w:sz w:val="22"/>
                          <w:szCs w:val="22"/>
                        </w:rPr>
                      </w:pPr>
                    </w:p>
                  </w:txbxContent>
                </v:textbox>
                <w10:wrap type="square"/>
              </v:rect>
            </w:pict>
          </mc:Fallback>
        </mc:AlternateContent>
      </w:r>
      <w:r w:rsidRPr="00024460">
        <w:rPr>
          <w:rFonts w:ascii="ＭＳ ゴシック" w:eastAsia="ＭＳ ゴシック" w:hAnsi="ＭＳ ゴシック" w:cs="ＭＳ ゴシック" w:hint="eastAsia"/>
        </w:rPr>
        <w:t xml:space="preserve">　</w:t>
      </w:r>
      <w:r w:rsidRPr="00A90505">
        <w:rPr>
          <w:rFonts w:ascii="ＭＳ ゴシック" w:eastAsia="ＭＳ ゴシック" w:hAnsi="ＭＳ ゴシック" w:cs="ＭＳ ゴシック" w:hint="eastAsia"/>
          <w:sz w:val="28"/>
          <w:szCs w:val="28"/>
          <w:highlight w:val="darkGray"/>
          <w:u w:val="single"/>
        </w:rPr>
        <w:t>キャリアパス要件②</w:t>
      </w:r>
      <w:r w:rsidRPr="00024460">
        <w:rPr>
          <w:rFonts w:ascii="ＭＳ ゴシック" w:eastAsia="ＭＳ ゴシック" w:hAnsi="ＭＳ ゴシック" w:cs="ＭＳ ゴシック" w:hint="eastAsia"/>
          <w:sz w:val="28"/>
          <w:szCs w:val="28"/>
        </w:rPr>
        <w:t xml:space="preserve">　次のイ及びロを満たすこと</w:t>
      </w:r>
    </w:p>
    <w:p w:rsidR="00F44C7D" w:rsidRPr="000B7CD6" w:rsidRDefault="00652A85" w:rsidP="00652A85">
      <w:pPr>
        <w:spacing w:after="0"/>
        <w:rPr>
          <w:rFonts w:ascii="ＭＳ ゴシック" w:eastAsia="ＭＳ ゴシック" w:hAnsi="ＭＳ ゴシック" w:cs="ＭＳ ゴシック"/>
        </w:rPr>
      </w:pPr>
      <w:r w:rsidRPr="00024460">
        <w:rPr>
          <w:rFonts w:ascii="ＭＳ ゴシック" w:eastAsia="ＭＳ ゴシック" w:hAnsi="ＭＳ ゴシック" w:cs="ＭＳ ゴシック" w:hint="eastAsia"/>
          <w:sz w:val="28"/>
          <w:szCs w:val="28"/>
        </w:rPr>
        <w:t xml:space="preserve">　</w:t>
      </w:r>
    </w:p>
    <w:p w:rsidR="005D7D0C" w:rsidRPr="00024460" w:rsidRDefault="00652A85" w:rsidP="005D7D0C">
      <w:pPr>
        <w:ind w:leftChars="193" w:left="2185" w:hangingChars="800" w:hanging="1760"/>
        <w:rPr>
          <w:rFonts w:ascii="ＭＳ ゴシック" w:eastAsia="ＭＳ ゴシック" w:hAnsi="ＭＳ ゴシック" w:cs="ＭＳ ゴシック"/>
        </w:rPr>
      </w:pPr>
      <w:r w:rsidRPr="00024460">
        <w:rPr>
          <w:rFonts w:ascii="ＭＳ ゴシック" w:eastAsia="ＭＳ ゴシック" w:hAnsi="ＭＳ ゴシック" w:cs="ＭＳ ゴシック" w:hint="eastAsia"/>
        </w:rPr>
        <w:t>⇒</w:t>
      </w:r>
      <w:r w:rsidRPr="00024460">
        <w:rPr>
          <w:rFonts w:ascii="ＭＳ ゴシック" w:eastAsia="ＭＳ ゴシック" w:hAnsi="ＭＳ ゴシック" w:cs="ＭＳ ゴシック" w:hint="eastAsia"/>
          <w:bdr w:val="single" w:sz="4" w:space="0" w:color="auto"/>
        </w:rPr>
        <w:t>指摘事項の例</w:t>
      </w:r>
      <w:r w:rsidRPr="00024460">
        <w:rPr>
          <w:rFonts w:ascii="ＭＳ ゴシック" w:eastAsia="ＭＳ ゴシック" w:hAnsi="ＭＳ ゴシック" w:cs="ＭＳ ゴシック" w:hint="eastAsia"/>
        </w:rPr>
        <w:t>：</w:t>
      </w:r>
      <w:r w:rsidR="005D7D0C" w:rsidRPr="00024460">
        <w:rPr>
          <w:rFonts w:ascii="ＭＳ ゴシック" w:eastAsia="ＭＳ ゴシック" w:hAnsi="ＭＳ ゴシック" w:cs="ＭＳ ゴシック" w:hint="eastAsia"/>
        </w:rPr>
        <w:t>研修の実施又は研修の機会を確保していない</w:t>
      </w:r>
      <w:r w:rsidR="005D7D0C" w:rsidRPr="00024460">
        <w:rPr>
          <w:rFonts w:ascii="ＭＳ ゴシック" w:eastAsia="ＭＳ ゴシック" w:hAnsi="ＭＳ ゴシック" w:cs="ＭＳ ゴシック"/>
        </w:rPr>
        <w:br/>
      </w:r>
      <w:r w:rsidR="005D7D0C" w:rsidRPr="00024460">
        <w:rPr>
          <w:rFonts w:ascii="ＭＳ ゴシック" w:eastAsia="ＭＳ ゴシック" w:hAnsi="ＭＳ ゴシック" w:cs="ＭＳ ゴシック" w:hint="eastAsia"/>
        </w:rPr>
        <w:t>全ての介護職員に周知していない</w:t>
      </w:r>
    </w:p>
    <w:p w:rsidR="00F44C7D" w:rsidRDefault="00F44C7D" w:rsidP="00065B2D">
      <w:pPr>
        <w:spacing w:after="0"/>
        <w:ind w:left="216" w:hanging="10"/>
        <w:rPr>
          <w:rFonts w:ascii="ＭＳ ゴシック" w:eastAsia="ＭＳ ゴシック" w:hAnsi="ＭＳ ゴシック" w:cs="ＭＳ ゴシック"/>
        </w:rPr>
      </w:pPr>
    </w:p>
    <w:p w:rsidR="00A90505" w:rsidRPr="00024460" w:rsidRDefault="00A90505" w:rsidP="00065B2D">
      <w:pPr>
        <w:spacing w:after="0"/>
        <w:ind w:left="216" w:hanging="10"/>
        <w:rPr>
          <w:rFonts w:ascii="ＭＳ ゴシック" w:eastAsia="ＭＳ ゴシック" w:hAnsi="ＭＳ ゴシック" w:cs="ＭＳ ゴシック"/>
        </w:rPr>
      </w:pPr>
    </w:p>
    <w:p w:rsidR="005D7D0C" w:rsidRPr="00024460" w:rsidRDefault="005D7D0C" w:rsidP="005D7D0C">
      <w:pPr>
        <w:ind w:left="216" w:hanging="10"/>
        <w:rPr>
          <w:rFonts w:ascii="ＭＳ ゴシック" w:eastAsia="ＭＳ ゴシック" w:hAnsi="ＭＳ ゴシック" w:cs="ＭＳ ゴシック"/>
          <w:sz w:val="28"/>
          <w:szCs w:val="28"/>
        </w:rPr>
      </w:pPr>
      <w:r w:rsidRPr="00024460">
        <w:rPr>
          <w:rFonts w:ascii="ＭＳ ゴシック" w:eastAsia="ＭＳ ゴシック" w:hAnsi="ＭＳ ゴシック" w:cs="ＭＳ ゴシック"/>
          <w:noProof/>
          <w:sz w:val="28"/>
          <w:szCs w:val="28"/>
        </w:rPr>
        <mc:AlternateContent>
          <mc:Choice Requires="wps">
            <w:drawing>
              <wp:anchor distT="0" distB="0" distL="114300" distR="114300" simplePos="0" relativeHeight="251661312" behindDoc="0" locked="0" layoutInCell="1" allowOverlap="1" wp14:anchorId="0000BB52" wp14:editId="371ED723">
                <wp:simplePos x="0" y="0"/>
                <wp:positionH relativeFrom="column">
                  <wp:posOffset>300355</wp:posOffset>
                </wp:positionH>
                <wp:positionV relativeFrom="paragraph">
                  <wp:posOffset>349250</wp:posOffset>
                </wp:positionV>
                <wp:extent cx="5867400" cy="2457450"/>
                <wp:effectExtent l="0" t="0" r="19050" b="19050"/>
                <wp:wrapSquare wrapText="bothSides"/>
                <wp:docPr id="8" name="コンテンツ プレースホルダー 2">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67400" cy="2457450"/>
                        </a:xfrm>
                        <a:prstGeom prst="rect">
                          <a:avLst/>
                        </a:prstGeom>
                        <a:ln>
                          <a:solidFill>
                            <a:schemeClr val="tx1"/>
                          </a:solidFill>
                        </a:ln>
                      </wps:spPr>
                      <wps:txbx>
                        <w:txbxContent>
                          <w:p w:rsidR="005D7D0C" w:rsidRPr="005D7D0C" w:rsidRDefault="005D7D0C" w:rsidP="005D7D0C">
                            <w:pPr>
                              <w:pStyle w:val="Web"/>
                              <w:rPr>
                                <w:rFonts w:ascii="ＭＳ ゴシック" w:eastAsia="ＭＳ ゴシック" w:hAnsi="ＭＳ ゴシック" w:cstheme="minorBidi"/>
                                <w:color w:val="000000" w:themeColor="text1"/>
                                <w:kern w:val="24"/>
                                <w:sz w:val="22"/>
                                <w:szCs w:val="22"/>
                              </w:rPr>
                            </w:pPr>
                            <w:r w:rsidRPr="005D7D0C">
                              <w:rPr>
                                <w:rFonts w:ascii="ＭＳ ゴシック" w:eastAsia="ＭＳ ゴシック" w:hAnsi="ＭＳ ゴシック" w:cstheme="minorBidi" w:hint="eastAsia"/>
                                <w:color w:val="000000" w:themeColor="text1"/>
                                <w:kern w:val="24"/>
                                <w:sz w:val="22"/>
                                <w:szCs w:val="22"/>
                              </w:rPr>
                              <w:t>イ　介護職員について、経験若しくは資格等に応じて昇給する仕組み又は一定の基準に基づき定期に昇給を判定する仕組みを設けていること。（次の</w:t>
                            </w:r>
                            <w:r w:rsidRPr="005D7D0C">
                              <w:rPr>
                                <w:rFonts w:ascii="ＭＳ ゴシック" w:eastAsia="ＭＳ ゴシック" w:hAnsi="ＭＳ ゴシック" w:cstheme="minorBidi" w:hint="eastAsia"/>
                                <w:color w:val="000000" w:themeColor="text1"/>
                                <w:kern w:val="24"/>
                                <w:sz w:val="22"/>
                                <w:szCs w:val="22"/>
                                <w:u w:val="wave"/>
                              </w:rPr>
                              <w:t>一から三までのいずれか</w:t>
                            </w:r>
                            <w:r w:rsidRPr="005D7D0C">
                              <w:rPr>
                                <w:rFonts w:ascii="ＭＳ ゴシック" w:eastAsia="ＭＳ ゴシック" w:hAnsi="ＭＳ ゴシック" w:cstheme="minorBidi" w:hint="eastAsia"/>
                                <w:color w:val="000000" w:themeColor="text1"/>
                                <w:kern w:val="24"/>
                                <w:sz w:val="22"/>
                                <w:szCs w:val="22"/>
                              </w:rPr>
                              <w:t>に該当する仕組みであること</w:t>
                            </w:r>
                            <w:r w:rsidR="00574A2B">
                              <w:rPr>
                                <w:rFonts w:ascii="ＭＳ ゴシック" w:eastAsia="ＭＳ ゴシック" w:hAnsi="ＭＳ ゴシック" w:cstheme="minorBidi" w:hint="eastAsia"/>
                                <w:color w:val="000000" w:themeColor="text1"/>
                                <w:kern w:val="24"/>
                                <w:sz w:val="22"/>
                                <w:szCs w:val="22"/>
                              </w:rPr>
                              <w:t>。</w:t>
                            </w:r>
                            <w:r w:rsidRPr="005D7D0C">
                              <w:rPr>
                                <w:rFonts w:ascii="ＭＳ ゴシック" w:eastAsia="ＭＳ ゴシック" w:hAnsi="ＭＳ ゴシック" w:cstheme="minorBidi" w:hint="eastAsia"/>
                                <w:color w:val="000000" w:themeColor="text1"/>
                                <w:kern w:val="24"/>
                                <w:sz w:val="22"/>
                                <w:szCs w:val="22"/>
                              </w:rPr>
                              <w:t>）</w:t>
                            </w:r>
                          </w:p>
                          <w:p w:rsidR="005D7D0C" w:rsidRPr="005D7D0C" w:rsidRDefault="005D7D0C" w:rsidP="005D7D0C">
                            <w:pPr>
                              <w:pStyle w:val="Web"/>
                              <w:rPr>
                                <w:rFonts w:ascii="ＭＳ ゴシック" w:eastAsia="ＭＳ ゴシック" w:hAnsi="ＭＳ ゴシック" w:cstheme="minorBidi"/>
                                <w:color w:val="000000" w:themeColor="text1"/>
                                <w:kern w:val="24"/>
                                <w:sz w:val="22"/>
                                <w:szCs w:val="22"/>
                              </w:rPr>
                            </w:pPr>
                            <w:r w:rsidRPr="005D7D0C">
                              <w:rPr>
                                <w:rFonts w:ascii="ＭＳ ゴシック" w:eastAsia="ＭＳ ゴシック" w:hAnsi="ＭＳ ゴシック" w:cstheme="minorBidi" w:hint="eastAsia"/>
                                <w:color w:val="000000" w:themeColor="text1"/>
                                <w:kern w:val="24"/>
                                <w:sz w:val="22"/>
                                <w:szCs w:val="22"/>
                              </w:rPr>
                              <w:t xml:space="preserve">　一　</w:t>
                            </w:r>
                            <w:r w:rsidRPr="005D7D0C">
                              <w:rPr>
                                <w:rFonts w:ascii="ＭＳ ゴシック" w:eastAsia="ＭＳ ゴシック" w:hAnsi="ＭＳ ゴシック" w:cstheme="minorBidi" w:hint="eastAsia"/>
                                <w:color w:val="000000" w:themeColor="text1"/>
                                <w:kern w:val="24"/>
                                <w:sz w:val="22"/>
                                <w:szCs w:val="22"/>
                                <w:u w:val="wave"/>
                              </w:rPr>
                              <w:t>経験に応じて昇給</w:t>
                            </w:r>
                            <w:r w:rsidRPr="005D7D0C">
                              <w:rPr>
                                <w:rFonts w:ascii="ＭＳ ゴシック" w:eastAsia="ＭＳ ゴシック" w:hAnsi="ＭＳ ゴシック" w:cstheme="minorBidi" w:hint="eastAsia"/>
                                <w:color w:val="000000" w:themeColor="text1"/>
                                <w:kern w:val="24"/>
                                <w:sz w:val="22"/>
                                <w:szCs w:val="22"/>
                              </w:rPr>
                              <w:t>する仕組み</w:t>
                            </w:r>
                            <w:r>
                              <w:rPr>
                                <w:rFonts w:ascii="ＭＳ ゴシック" w:eastAsia="ＭＳ ゴシック" w:hAnsi="ＭＳ ゴシック" w:cstheme="minorBidi" w:hint="eastAsia"/>
                                <w:color w:val="000000" w:themeColor="text1"/>
                                <w:kern w:val="24"/>
                                <w:sz w:val="22"/>
                                <w:szCs w:val="22"/>
                              </w:rPr>
                              <w:t>(</w:t>
                            </w:r>
                            <w:r w:rsidRPr="005D7D0C">
                              <w:rPr>
                                <w:rFonts w:ascii="ＭＳ ゴシック" w:eastAsia="ＭＳ ゴシック" w:hAnsi="ＭＳ ゴシック" w:cstheme="minorBidi" w:hint="eastAsia"/>
                                <w:color w:val="000000" w:themeColor="text1"/>
                                <w:kern w:val="24"/>
                                <w:sz w:val="22"/>
                                <w:szCs w:val="22"/>
                              </w:rPr>
                              <w:t>「勤続年数」「経験年数」など</w:t>
                            </w:r>
                            <w:r>
                              <w:rPr>
                                <w:rFonts w:ascii="ＭＳ ゴシック" w:eastAsia="ＭＳ ゴシック" w:hAnsi="ＭＳ ゴシック" w:cstheme="minorBidi" w:hint="eastAsia"/>
                                <w:color w:val="000000" w:themeColor="text1"/>
                                <w:kern w:val="24"/>
                                <w:sz w:val="22"/>
                                <w:szCs w:val="22"/>
                              </w:rPr>
                              <w:t>)</w:t>
                            </w:r>
                            <w:r>
                              <w:rPr>
                                <w:rFonts w:ascii="ＭＳ ゴシック" w:eastAsia="ＭＳ ゴシック" w:hAnsi="ＭＳ ゴシック" w:cstheme="minorBidi"/>
                                <w:color w:val="000000" w:themeColor="text1"/>
                                <w:kern w:val="24"/>
                                <w:sz w:val="22"/>
                                <w:szCs w:val="22"/>
                              </w:rPr>
                              <w:br/>
                            </w:r>
                            <w:r w:rsidRPr="005D7D0C">
                              <w:rPr>
                                <w:rFonts w:ascii="ＭＳ ゴシック" w:eastAsia="ＭＳ ゴシック" w:hAnsi="ＭＳ ゴシック" w:cstheme="minorBidi" w:hint="eastAsia"/>
                                <w:color w:val="000000" w:themeColor="text1"/>
                                <w:kern w:val="24"/>
                                <w:sz w:val="22"/>
                                <w:szCs w:val="22"/>
                              </w:rPr>
                              <w:t xml:space="preserve">　二　</w:t>
                            </w:r>
                            <w:r w:rsidRPr="005D7D0C">
                              <w:rPr>
                                <w:rFonts w:ascii="ＭＳ ゴシック" w:eastAsia="ＭＳ ゴシック" w:hAnsi="ＭＳ ゴシック" w:cstheme="minorBidi" w:hint="eastAsia"/>
                                <w:color w:val="000000" w:themeColor="text1"/>
                                <w:kern w:val="24"/>
                                <w:sz w:val="22"/>
                                <w:szCs w:val="22"/>
                                <w:u w:val="wave"/>
                              </w:rPr>
                              <w:t>資格等に応じて昇給</w:t>
                            </w:r>
                            <w:r w:rsidRPr="005D7D0C">
                              <w:rPr>
                                <w:rFonts w:ascii="ＭＳ ゴシック" w:eastAsia="ＭＳ ゴシック" w:hAnsi="ＭＳ ゴシック" w:cstheme="minorBidi" w:hint="eastAsia"/>
                                <w:color w:val="000000" w:themeColor="text1"/>
                                <w:kern w:val="24"/>
                                <w:sz w:val="22"/>
                                <w:szCs w:val="22"/>
                              </w:rPr>
                              <w:t>する仕組み</w:t>
                            </w:r>
                            <w:r>
                              <w:rPr>
                                <w:rFonts w:ascii="ＭＳ ゴシック" w:eastAsia="ＭＳ ゴシック" w:hAnsi="ＭＳ ゴシック" w:cstheme="minorBidi" w:hint="eastAsia"/>
                                <w:color w:val="000000" w:themeColor="text1"/>
                                <w:kern w:val="24"/>
                                <w:sz w:val="22"/>
                                <w:szCs w:val="22"/>
                              </w:rPr>
                              <w:t>(</w:t>
                            </w:r>
                            <w:r w:rsidRPr="005D7D0C">
                              <w:rPr>
                                <w:rFonts w:ascii="ＭＳ ゴシック" w:eastAsia="ＭＳ ゴシック" w:hAnsi="ＭＳ ゴシック" w:cstheme="minorBidi" w:hint="eastAsia"/>
                                <w:color w:val="000000" w:themeColor="text1"/>
                                <w:kern w:val="24"/>
                                <w:sz w:val="22"/>
                                <w:szCs w:val="22"/>
                              </w:rPr>
                              <w:t>「介護福祉士」「実務者研修修了者」など</w:t>
                            </w:r>
                            <w:r>
                              <w:rPr>
                                <w:rFonts w:ascii="ＭＳ ゴシック" w:eastAsia="ＭＳ ゴシック" w:hAnsi="ＭＳ ゴシック" w:cstheme="minorBidi" w:hint="eastAsia"/>
                                <w:color w:val="000000" w:themeColor="text1"/>
                                <w:kern w:val="24"/>
                                <w:sz w:val="22"/>
                                <w:szCs w:val="22"/>
                              </w:rPr>
                              <w:t>)</w:t>
                            </w:r>
                            <w:r>
                              <w:rPr>
                                <w:rFonts w:ascii="ＭＳ ゴシック" w:eastAsia="ＭＳ ゴシック" w:hAnsi="ＭＳ ゴシック" w:cstheme="minorBidi"/>
                                <w:color w:val="000000" w:themeColor="text1"/>
                                <w:kern w:val="24"/>
                                <w:sz w:val="22"/>
                                <w:szCs w:val="22"/>
                              </w:rPr>
                              <w:br/>
                            </w:r>
                            <w:r>
                              <w:rPr>
                                <w:rFonts w:ascii="ＭＳ ゴシック" w:eastAsia="ＭＳ ゴシック" w:hAnsi="ＭＳ ゴシック" w:cstheme="minorBidi" w:hint="eastAsia"/>
                                <w:color w:val="000000" w:themeColor="text1"/>
                                <w:kern w:val="24"/>
                                <w:sz w:val="22"/>
                                <w:szCs w:val="22"/>
                              </w:rPr>
                              <w:t xml:space="preserve">　　　</w:t>
                            </w:r>
                            <w:r w:rsidRPr="005D7D0C">
                              <w:rPr>
                                <w:rFonts w:ascii="ＭＳ ゴシック" w:eastAsia="ＭＳ ゴシック" w:hAnsi="ＭＳ ゴシック" w:cstheme="minorBidi" w:hint="eastAsia"/>
                                <w:color w:val="000000" w:themeColor="text1"/>
                                <w:kern w:val="24"/>
                                <w:sz w:val="22"/>
                                <w:szCs w:val="22"/>
                              </w:rPr>
                              <w:t>ただし、介護福祉士資格を有して就業する者についても昇給が図られる仕組みで</w:t>
                            </w:r>
                            <w:r>
                              <w:rPr>
                                <w:rFonts w:ascii="ＭＳ ゴシック" w:eastAsia="ＭＳ ゴシック" w:hAnsi="ＭＳ ゴシック" w:cstheme="minorBidi"/>
                                <w:color w:val="000000" w:themeColor="text1"/>
                                <w:kern w:val="24"/>
                                <w:sz w:val="22"/>
                                <w:szCs w:val="22"/>
                              </w:rPr>
                              <w:br/>
                            </w:r>
                            <w:r>
                              <w:rPr>
                                <w:rFonts w:ascii="ＭＳ ゴシック" w:eastAsia="ＭＳ ゴシック" w:hAnsi="ＭＳ ゴシック" w:cstheme="minorBidi" w:hint="eastAsia"/>
                                <w:color w:val="000000" w:themeColor="text1"/>
                                <w:kern w:val="24"/>
                                <w:sz w:val="22"/>
                                <w:szCs w:val="22"/>
                              </w:rPr>
                              <w:t xml:space="preserve">　　　</w:t>
                            </w:r>
                            <w:r w:rsidRPr="005D7D0C">
                              <w:rPr>
                                <w:rFonts w:ascii="ＭＳ ゴシック" w:eastAsia="ＭＳ ゴシック" w:hAnsi="ＭＳ ゴシック" w:cstheme="minorBidi" w:hint="eastAsia"/>
                                <w:color w:val="000000" w:themeColor="text1"/>
                                <w:kern w:val="24"/>
                                <w:sz w:val="22"/>
                                <w:szCs w:val="22"/>
                              </w:rPr>
                              <w:t>あること</w:t>
                            </w:r>
                            <w:r w:rsidR="00574A2B">
                              <w:rPr>
                                <w:rFonts w:ascii="ＭＳ ゴシック" w:eastAsia="ＭＳ ゴシック" w:hAnsi="ＭＳ ゴシック" w:cstheme="minorBidi" w:hint="eastAsia"/>
                                <w:color w:val="000000" w:themeColor="text1"/>
                                <w:kern w:val="24"/>
                                <w:sz w:val="22"/>
                                <w:szCs w:val="22"/>
                              </w:rPr>
                              <w:t>。</w:t>
                            </w:r>
                            <w:r>
                              <w:rPr>
                                <w:rFonts w:ascii="ＭＳ ゴシック" w:eastAsia="ＭＳ ゴシック" w:hAnsi="ＭＳ ゴシック" w:cstheme="minorBidi"/>
                                <w:color w:val="000000" w:themeColor="text1"/>
                                <w:kern w:val="24"/>
                                <w:sz w:val="22"/>
                                <w:szCs w:val="22"/>
                              </w:rPr>
                              <w:br/>
                            </w:r>
                            <w:r w:rsidRPr="005D7D0C">
                              <w:rPr>
                                <w:rFonts w:ascii="ＭＳ ゴシック" w:eastAsia="ＭＳ ゴシック" w:hAnsi="ＭＳ ゴシック" w:cstheme="minorBidi" w:hint="eastAsia"/>
                                <w:color w:val="000000" w:themeColor="text1"/>
                                <w:kern w:val="24"/>
                                <w:sz w:val="22"/>
                                <w:szCs w:val="22"/>
                              </w:rPr>
                              <w:t xml:space="preserve">　三　</w:t>
                            </w:r>
                            <w:r w:rsidRPr="005D7D0C">
                              <w:rPr>
                                <w:rFonts w:ascii="ＭＳ ゴシック" w:eastAsia="ＭＳ ゴシック" w:hAnsi="ＭＳ ゴシック" w:cstheme="minorBidi" w:hint="eastAsia"/>
                                <w:color w:val="000000" w:themeColor="text1"/>
                                <w:kern w:val="24"/>
                                <w:sz w:val="22"/>
                                <w:szCs w:val="22"/>
                                <w:u w:val="wave"/>
                              </w:rPr>
                              <w:t>一定の基準に基づき定期に昇給を判定する</w:t>
                            </w:r>
                            <w:r w:rsidRPr="005D7D0C">
                              <w:rPr>
                                <w:rFonts w:ascii="ＭＳ ゴシック" w:eastAsia="ＭＳ ゴシック" w:hAnsi="ＭＳ ゴシック" w:cstheme="minorBidi" w:hint="eastAsia"/>
                                <w:color w:val="000000" w:themeColor="text1"/>
                                <w:kern w:val="24"/>
                                <w:sz w:val="22"/>
                                <w:szCs w:val="22"/>
                              </w:rPr>
                              <w:t>仕組み</w:t>
                            </w:r>
                            <w:r>
                              <w:rPr>
                                <w:rFonts w:ascii="ＭＳ ゴシック" w:eastAsia="ＭＳ ゴシック" w:hAnsi="ＭＳ ゴシック" w:cstheme="minorBidi" w:hint="eastAsia"/>
                                <w:color w:val="000000" w:themeColor="text1"/>
                                <w:kern w:val="24"/>
                                <w:sz w:val="22"/>
                                <w:szCs w:val="22"/>
                              </w:rPr>
                              <w:t>(</w:t>
                            </w:r>
                            <w:r w:rsidRPr="005D7D0C">
                              <w:rPr>
                                <w:rFonts w:ascii="ＭＳ ゴシック" w:eastAsia="ＭＳ ゴシック" w:hAnsi="ＭＳ ゴシック" w:cstheme="minorBidi" w:hint="eastAsia"/>
                                <w:color w:val="000000" w:themeColor="text1"/>
                                <w:kern w:val="24"/>
                                <w:sz w:val="22"/>
                                <w:szCs w:val="22"/>
                              </w:rPr>
                              <w:t>「実技試験」「人事評価」など</w:t>
                            </w:r>
                            <w:r>
                              <w:rPr>
                                <w:rFonts w:ascii="ＭＳ ゴシック" w:eastAsia="ＭＳ ゴシック" w:hAnsi="ＭＳ ゴシック" w:cstheme="minorBidi" w:hint="eastAsia"/>
                                <w:color w:val="000000" w:themeColor="text1"/>
                                <w:kern w:val="24"/>
                                <w:sz w:val="22"/>
                                <w:szCs w:val="22"/>
                              </w:rPr>
                              <w:t>)</w:t>
                            </w:r>
                            <w:r>
                              <w:rPr>
                                <w:rFonts w:ascii="ＭＳ ゴシック" w:eastAsia="ＭＳ ゴシック" w:hAnsi="ＭＳ ゴシック" w:cstheme="minorBidi"/>
                                <w:color w:val="000000" w:themeColor="text1"/>
                                <w:kern w:val="24"/>
                                <w:sz w:val="22"/>
                                <w:szCs w:val="22"/>
                              </w:rPr>
                              <w:br/>
                            </w:r>
                            <w:r w:rsidRPr="005D7D0C">
                              <w:rPr>
                                <w:rFonts w:ascii="ＭＳ ゴシック" w:eastAsia="ＭＳ ゴシック" w:hAnsi="ＭＳ ゴシック" w:cstheme="minorBidi" w:hint="eastAsia"/>
                                <w:color w:val="000000" w:themeColor="text1"/>
                                <w:kern w:val="24"/>
                                <w:sz w:val="22"/>
                                <w:szCs w:val="22"/>
                              </w:rPr>
                              <w:t xml:space="preserve">　　</w:t>
                            </w:r>
                            <w:r>
                              <w:rPr>
                                <w:rFonts w:ascii="ＭＳ ゴシック" w:eastAsia="ＭＳ ゴシック" w:hAnsi="ＭＳ ゴシック" w:cstheme="minorBidi" w:hint="eastAsia"/>
                                <w:color w:val="000000" w:themeColor="text1"/>
                                <w:kern w:val="24"/>
                                <w:sz w:val="22"/>
                                <w:szCs w:val="22"/>
                              </w:rPr>
                              <w:t xml:space="preserve">　</w:t>
                            </w:r>
                            <w:r w:rsidRPr="005D7D0C">
                              <w:rPr>
                                <w:rFonts w:ascii="ＭＳ ゴシック" w:eastAsia="ＭＳ ゴシック" w:hAnsi="ＭＳ ゴシック" w:cstheme="minorBidi" w:hint="eastAsia"/>
                                <w:color w:val="000000" w:themeColor="text1"/>
                                <w:kern w:val="24"/>
                                <w:sz w:val="22"/>
                                <w:szCs w:val="22"/>
                              </w:rPr>
                              <w:t>ただし、客観的な評価基準や昇給条件が明文化されていること</w:t>
                            </w:r>
                            <w:r w:rsidR="00574A2B">
                              <w:rPr>
                                <w:rFonts w:ascii="ＭＳ ゴシック" w:eastAsia="ＭＳ ゴシック" w:hAnsi="ＭＳ ゴシック" w:cstheme="minorBidi" w:hint="eastAsia"/>
                                <w:color w:val="000000" w:themeColor="text1"/>
                                <w:kern w:val="24"/>
                                <w:sz w:val="22"/>
                                <w:szCs w:val="22"/>
                              </w:rPr>
                              <w:t>。</w:t>
                            </w:r>
                          </w:p>
                          <w:p w:rsidR="005D7D0C" w:rsidRPr="005D7D0C" w:rsidRDefault="005D7D0C" w:rsidP="005D7D0C">
                            <w:pPr>
                              <w:pStyle w:val="Web"/>
                              <w:rPr>
                                <w:rFonts w:ascii="ＭＳ ゴシック" w:eastAsia="ＭＳ ゴシック" w:hAnsi="ＭＳ ゴシック" w:cstheme="minorBidi"/>
                                <w:color w:val="000000" w:themeColor="text1"/>
                                <w:kern w:val="24"/>
                                <w:sz w:val="22"/>
                                <w:szCs w:val="22"/>
                              </w:rPr>
                            </w:pPr>
                            <w:r w:rsidRPr="005D7D0C">
                              <w:rPr>
                                <w:rFonts w:ascii="ＭＳ ゴシック" w:eastAsia="ＭＳ ゴシック" w:hAnsi="ＭＳ ゴシック" w:cstheme="minorBidi" w:hint="eastAsia"/>
                                <w:color w:val="000000" w:themeColor="text1"/>
                                <w:kern w:val="24"/>
                                <w:sz w:val="22"/>
                                <w:szCs w:val="22"/>
                              </w:rPr>
                              <w:t>ロ　イについて、</w:t>
                            </w:r>
                            <w:r w:rsidRPr="005D7D0C">
                              <w:rPr>
                                <w:rFonts w:ascii="ＭＳ ゴシック" w:eastAsia="ＭＳ ゴシック" w:hAnsi="ＭＳ ゴシック" w:cstheme="minorBidi" w:hint="eastAsia"/>
                                <w:color w:val="000000" w:themeColor="text1"/>
                                <w:kern w:val="24"/>
                                <w:sz w:val="22"/>
                                <w:szCs w:val="22"/>
                                <w:u w:val="wave"/>
                              </w:rPr>
                              <w:t>就業規則等の明確な根拠規定を書面で整備</w:t>
                            </w:r>
                            <w:r w:rsidRPr="005D7D0C">
                              <w:rPr>
                                <w:rFonts w:ascii="ＭＳ ゴシック" w:eastAsia="ＭＳ ゴシック" w:hAnsi="ＭＳ ゴシック" w:cstheme="minorBidi" w:hint="eastAsia"/>
                                <w:color w:val="000000" w:themeColor="text1"/>
                                <w:kern w:val="24"/>
                                <w:sz w:val="22"/>
                                <w:szCs w:val="22"/>
                              </w:rPr>
                              <w:t>し、</w:t>
                            </w:r>
                            <w:r w:rsidRPr="005D7D0C">
                              <w:rPr>
                                <w:rFonts w:ascii="ＭＳ ゴシック" w:eastAsia="ＭＳ ゴシック" w:hAnsi="ＭＳ ゴシック" w:cstheme="minorBidi" w:hint="eastAsia"/>
                                <w:color w:val="000000" w:themeColor="text1"/>
                                <w:kern w:val="24"/>
                                <w:sz w:val="22"/>
                                <w:szCs w:val="22"/>
                                <w:u w:val="wave"/>
                              </w:rPr>
                              <w:t>全ての介護職員に周知</w:t>
                            </w:r>
                            <w:r w:rsidRPr="005D7D0C">
                              <w:rPr>
                                <w:rFonts w:ascii="ＭＳ ゴシック" w:eastAsia="ＭＳ ゴシック" w:hAnsi="ＭＳ ゴシック" w:cstheme="minorBidi" w:hint="eastAsia"/>
                                <w:color w:val="000000" w:themeColor="text1"/>
                                <w:kern w:val="24"/>
                                <w:sz w:val="22"/>
                                <w:szCs w:val="22"/>
                              </w:rPr>
                              <w:t>していること</w:t>
                            </w:r>
                            <w:r w:rsidR="00574A2B">
                              <w:rPr>
                                <w:rFonts w:ascii="ＭＳ ゴシック" w:eastAsia="ＭＳ ゴシック" w:hAnsi="ＭＳ ゴシック" w:cstheme="minorBidi" w:hint="eastAsia"/>
                                <w:color w:val="000000" w:themeColor="text1"/>
                                <w:kern w:val="24"/>
                                <w:sz w:val="22"/>
                                <w:szCs w:val="22"/>
                              </w:rPr>
                              <w:t>。</w:t>
                            </w:r>
                          </w:p>
                          <w:p w:rsidR="005D7D0C" w:rsidRPr="005D7D0C" w:rsidRDefault="005D7D0C" w:rsidP="005D7D0C">
                            <w:pPr>
                              <w:pStyle w:val="Web"/>
                              <w:spacing w:before="200" w:beforeAutospacing="0" w:after="0" w:afterAutospacing="0" w:line="216" w:lineRule="auto"/>
                              <w:rPr>
                                <w:sz w:val="22"/>
                                <w:szCs w:val="22"/>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0000BB52" id="_x0000_s1028" style="position:absolute;left:0;text-align:left;margin-left:23.65pt;margin-top:27.5pt;width:462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" filled="f" strokecolor="black [3213]">
                <v:path arrowok="t"/>
                <o:lock v:ext="edit" grouping="t"/>
                <v:textbox>
                  <w:txbxContent>
                    <w:p w:rsidR="005D7D0C" w:rsidRPr="005D7D0C" w:rsidRDefault="005D7D0C" w:rsidP="005D7D0C">
                      <w:pPr>
                        <w:pStyle w:val="Web"/>
                        <w:rPr>
                          <w:rFonts w:ascii="ＭＳ ゴシック" w:eastAsia="ＭＳ ゴシック" w:hAnsi="ＭＳ ゴシック" w:cstheme="minorBidi"/>
                          <w:color w:val="000000" w:themeColor="text1"/>
                          <w:kern w:val="24"/>
                          <w:sz w:val="22"/>
                          <w:szCs w:val="22"/>
                        </w:rPr>
                      </w:pPr>
                      <w:r w:rsidRPr="005D7D0C">
                        <w:rPr>
                          <w:rFonts w:ascii="ＭＳ ゴシック" w:eastAsia="ＭＳ ゴシック" w:hAnsi="ＭＳ ゴシック" w:cstheme="minorBidi" w:hint="eastAsia"/>
                          <w:color w:val="000000" w:themeColor="text1"/>
                          <w:kern w:val="24"/>
                          <w:sz w:val="22"/>
                          <w:szCs w:val="22"/>
                        </w:rPr>
                        <w:t>イ　介護職員について、経験若しくは資格等に応じて昇給する仕組み又は一定の基準に基づき定期に昇給を判定する仕組みを設けていること。（次の</w:t>
                      </w:r>
                      <w:r w:rsidRPr="005D7D0C">
                        <w:rPr>
                          <w:rFonts w:ascii="ＭＳ ゴシック" w:eastAsia="ＭＳ ゴシック" w:hAnsi="ＭＳ ゴシック" w:cstheme="minorBidi" w:hint="eastAsia"/>
                          <w:color w:val="000000" w:themeColor="text1"/>
                          <w:kern w:val="24"/>
                          <w:sz w:val="22"/>
                          <w:szCs w:val="22"/>
                          <w:u w:val="wave"/>
                        </w:rPr>
                        <w:t>一から三までのいずれか</w:t>
                      </w:r>
                      <w:r w:rsidRPr="005D7D0C">
                        <w:rPr>
                          <w:rFonts w:ascii="ＭＳ ゴシック" w:eastAsia="ＭＳ ゴシック" w:hAnsi="ＭＳ ゴシック" w:cstheme="minorBidi" w:hint="eastAsia"/>
                          <w:color w:val="000000" w:themeColor="text1"/>
                          <w:kern w:val="24"/>
                          <w:sz w:val="22"/>
                          <w:szCs w:val="22"/>
                        </w:rPr>
                        <w:t>に該当する仕組みであること</w:t>
                      </w:r>
                      <w:r w:rsidR="00574A2B">
                        <w:rPr>
                          <w:rFonts w:ascii="ＭＳ ゴシック" w:eastAsia="ＭＳ ゴシック" w:hAnsi="ＭＳ ゴシック" w:cstheme="minorBidi" w:hint="eastAsia"/>
                          <w:color w:val="000000" w:themeColor="text1"/>
                          <w:kern w:val="24"/>
                          <w:sz w:val="22"/>
                          <w:szCs w:val="22"/>
                        </w:rPr>
                        <w:t>。</w:t>
                      </w:r>
                      <w:r w:rsidRPr="005D7D0C">
                        <w:rPr>
                          <w:rFonts w:ascii="ＭＳ ゴシック" w:eastAsia="ＭＳ ゴシック" w:hAnsi="ＭＳ ゴシック" w:cstheme="minorBidi" w:hint="eastAsia"/>
                          <w:color w:val="000000" w:themeColor="text1"/>
                          <w:kern w:val="24"/>
                          <w:sz w:val="22"/>
                          <w:szCs w:val="22"/>
                        </w:rPr>
                        <w:t>）</w:t>
                      </w:r>
                    </w:p>
                    <w:p w:rsidR="005D7D0C" w:rsidRPr="005D7D0C" w:rsidRDefault="005D7D0C" w:rsidP="005D7D0C">
                      <w:pPr>
                        <w:pStyle w:val="Web"/>
                        <w:rPr>
                          <w:rFonts w:ascii="ＭＳ ゴシック" w:eastAsia="ＭＳ ゴシック" w:hAnsi="ＭＳ ゴシック" w:cstheme="minorBidi"/>
                          <w:color w:val="000000" w:themeColor="text1"/>
                          <w:kern w:val="24"/>
                          <w:sz w:val="22"/>
                          <w:szCs w:val="22"/>
                        </w:rPr>
                      </w:pPr>
                      <w:r w:rsidRPr="005D7D0C">
                        <w:rPr>
                          <w:rFonts w:ascii="ＭＳ ゴシック" w:eastAsia="ＭＳ ゴシック" w:hAnsi="ＭＳ ゴシック" w:cstheme="minorBidi" w:hint="eastAsia"/>
                          <w:color w:val="000000" w:themeColor="text1"/>
                          <w:kern w:val="24"/>
                          <w:sz w:val="22"/>
                          <w:szCs w:val="22"/>
                        </w:rPr>
                        <w:t xml:space="preserve">　一　</w:t>
                      </w:r>
                      <w:r w:rsidRPr="005D7D0C">
                        <w:rPr>
                          <w:rFonts w:ascii="ＭＳ ゴシック" w:eastAsia="ＭＳ ゴシック" w:hAnsi="ＭＳ ゴシック" w:cstheme="minorBidi" w:hint="eastAsia"/>
                          <w:color w:val="000000" w:themeColor="text1"/>
                          <w:kern w:val="24"/>
                          <w:sz w:val="22"/>
                          <w:szCs w:val="22"/>
                          <w:u w:val="wave"/>
                        </w:rPr>
                        <w:t>経験に応じて昇給</w:t>
                      </w:r>
                      <w:r w:rsidRPr="005D7D0C">
                        <w:rPr>
                          <w:rFonts w:ascii="ＭＳ ゴシック" w:eastAsia="ＭＳ ゴシック" w:hAnsi="ＭＳ ゴシック" w:cstheme="minorBidi" w:hint="eastAsia"/>
                          <w:color w:val="000000" w:themeColor="text1"/>
                          <w:kern w:val="24"/>
                          <w:sz w:val="22"/>
                          <w:szCs w:val="22"/>
                        </w:rPr>
                        <w:t>する仕組み</w:t>
                      </w:r>
                      <w:r>
                        <w:rPr>
                          <w:rFonts w:ascii="ＭＳ ゴシック" w:eastAsia="ＭＳ ゴシック" w:hAnsi="ＭＳ ゴシック" w:cstheme="minorBidi" w:hint="eastAsia"/>
                          <w:color w:val="000000" w:themeColor="text1"/>
                          <w:kern w:val="24"/>
                          <w:sz w:val="22"/>
                          <w:szCs w:val="22"/>
                        </w:rPr>
                        <w:t>(</w:t>
                      </w:r>
                      <w:r w:rsidRPr="005D7D0C">
                        <w:rPr>
                          <w:rFonts w:ascii="ＭＳ ゴシック" w:eastAsia="ＭＳ ゴシック" w:hAnsi="ＭＳ ゴシック" w:cstheme="minorBidi" w:hint="eastAsia"/>
                          <w:color w:val="000000" w:themeColor="text1"/>
                          <w:kern w:val="24"/>
                          <w:sz w:val="22"/>
                          <w:szCs w:val="22"/>
                        </w:rPr>
                        <w:t>「勤続年数」「経験年数」など</w:t>
                      </w:r>
                      <w:r>
                        <w:rPr>
                          <w:rFonts w:ascii="ＭＳ ゴシック" w:eastAsia="ＭＳ ゴシック" w:hAnsi="ＭＳ ゴシック" w:cstheme="minorBidi" w:hint="eastAsia"/>
                          <w:color w:val="000000" w:themeColor="text1"/>
                          <w:kern w:val="24"/>
                          <w:sz w:val="22"/>
                          <w:szCs w:val="22"/>
                        </w:rPr>
                        <w:t>)</w:t>
                      </w:r>
                      <w:r>
                        <w:rPr>
                          <w:rFonts w:ascii="ＭＳ ゴシック" w:eastAsia="ＭＳ ゴシック" w:hAnsi="ＭＳ ゴシック" w:cstheme="minorBidi"/>
                          <w:color w:val="000000" w:themeColor="text1"/>
                          <w:kern w:val="24"/>
                          <w:sz w:val="22"/>
                          <w:szCs w:val="22"/>
                        </w:rPr>
                        <w:br/>
                      </w:r>
                      <w:r w:rsidRPr="005D7D0C">
                        <w:rPr>
                          <w:rFonts w:ascii="ＭＳ ゴシック" w:eastAsia="ＭＳ ゴシック" w:hAnsi="ＭＳ ゴシック" w:cstheme="minorBidi" w:hint="eastAsia"/>
                          <w:color w:val="000000" w:themeColor="text1"/>
                          <w:kern w:val="24"/>
                          <w:sz w:val="22"/>
                          <w:szCs w:val="22"/>
                        </w:rPr>
                        <w:t xml:space="preserve">　二　</w:t>
                      </w:r>
                      <w:r w:rsidRPr="005D7D0C">
                        <w:rPr>
                          <w:rFonts w:ascii="ＭＳ ゴシック" w:eastAsia="ＭＳ ゴシック" w:hAnsi="ＭＳ ゴシック" w:cstheme="minorBidi" w:hint="eastAsia"/>
                          <w:color w:val="000000" w:themeColor="text1"/>
                          <w:kern w:val="24"/>
                          <w:sz w:val="22"/>
                          <w:szCs w:val="22"/>
                          <w:u w:val="wave"/>
                        </w:rPr>
                        <w:t>資格等に応じて昇給</w:t>
                      </w:r>
                      <w:r w:rsidRPr="005D7D0C">
                        <w:rPr>
                          <w:rFonts w:ascii="ＭＳ ゴシック" w:eastAsia="ＭＳ ゴシック" w:hAnsi="ＭＳ ゴシック" w:cstheme="minorBidi" w:hint="eastAsia"/>
                          <w:color w:val="000000" w:themeColor="text1"/>
                          <w:kern w:val="24"/>
                          <w:sz w:val="22"/>
                          <w:szCs w:val="22"/>
                        </w:rPr>
                        <w:t>する仕組み</w:t>
                      </w:r>
                      <w:r>
                        <w:rPr>
                          <w:rFonts w:ascii="ＭＳ ゴシック" w:eastAsia="ＭＳ ゴシック" w:hAnsi="ＭＳ ゴシック" w:cstheme="minorBidi" w:hint="eastAsia"/>
                          <w:color w:val="000000" w:themeColor="text1"/>
                          <w:kern w:val="24"/>
                          <w:sz w:val="22"/>
                          <w:szCs w:val="22"/>
                        </w:rPr>
                        <w:t>(</w:t>
                      </w:r>
                      <w:r w:rsidRPr="005D7D0C">
                        <w:rPr>
                          <w:rFonts w:ascii="ＭＳ ゴシック" w:eastAsia="ＭＳ ゴシック" w:hAnsi="ＭＳ ゴシック" w:cstheme="minorBidi" w:hint="eastAsia"/>
                          <w:color w:val="000000" w:themeColor="text1"/>
                          <w:kern w:val="24"/>
                          <w:sz w:val="22"/>
                          <w:szCs w:val="22"/>
                        </w:rPr>
                        <w:t>「介護福祉士」「実務者研修修了者」など</w:t>
                      </w:r>
                      <w:r>
                        <w:rPr>
                          <w:rFonts w:ascii="ＭＳ ゴシック" w:eastAsia="ＭＳ ゴシック" w:hAnsi="ＭＳ ゴシック" w:cstheme="minorBidi" w:hint="eastAsia"/>
                          <w:color w:val="000000" w:themeColor="text1"/>
                          <w:kern w:val="24"/>
                          <w:sz w:val="22"/>
                          <w:szCs w:val="22"/>
                        </w:rPr>
                        <w:t>)</w:t>
                      </w:r>
                      <w:r>
                        <w:rPr>
                          <w:rFonts w:ascii="ＭＳ ゴシック" w:eastAsia="ＭＳ ゴシック" w:hAnsi="ＭＳ ゴシック" w:cstheme="minorBidi"/>
                          <w:color w:val="000000" w:themeColor="text1"/>
                          <w:kern w:val="24"/>
                          <w:sz w:val="22"/>
                          <w:szCs w:val="22"/>
                        </w:rPr>
                        <w:br/>
                      </w:r>
                      <w:r>
                        <w:rPr>
                          <w:rFonts w:ascii="ＭＳ ゴシック" w:eastAsia="ＭＳ ゴシック" w:hAnsi="ＭＳ ゴシック" w:cstheme="minorBidi" w:hint="eastAsia"/>
                          <w:color w:val="000000" w:themeColor="text1"/>
                          <w:kern w:val="24"/>
                          <w:sz w:val="22"/>
                          <w:szCs w:val="22"/>
                        </w:rPr>
                        <w:t xml:space="preserve">　　　</w:t>
                      </w:r>
                      <w:r w:rsidRPr="005D7D0C">
                        <w:rPr>
                          <w:rFonts w:ascii="ＭＳ ゴシック" w:eastAsia="ＭＳ ゴシック" w:hAnsi="ＭＳ ゴシック" w:cstheme="minorBidi" w:hint="eastAsia"/>
                          <w:color w:val="000000" w:themeColor="text1"/>
                          <w:kern w:val="24"/>
                          <w:sz w:val="22"/>
                          <w:szCs w:val="22"/>
                        </w:rPr>
                        <w:t>ただし、介護福祉士資格を有して就業する者についても昇給が図られる仕組みで</w:t>
                      </w:r>
                      <w:r>
                        <w:rPr>
                          <w:rFonts w:ascii="ＭＳ ゴシック" w:eastAsia="ＭＳ ゴシック" w:hAnsi="ＭＳ ゴシック" w:cstheme="minorBidi"/>
                          <w:color w:val="000000" w:themeColor="text1"/>
                          <w:kern w:val="24"/>
                          <w:sz w:val="22"/>
                          <w:szCs w:val="22"/>
                        </w:rPr>
                        <w:br/>
                      </w:r>
                      <w:r>
                        <w:rPr>
                          <w:rFonts w:ascii="ＭＳ ゴシック" w:eastAsia="ＭＳ ゴシック" w:hAnsi="ＭＳ ゴシック" w:cstheme="minorBidi" w:hint="eastAsia"/>
                          <w:color w:val="000000" w:themeColor="text1"/>
                          <w:kern w:val="24"/>
                          <w:sz w:val="22"/>
                          <w:szCs w:val="22"/>
                        </w:rPr>
                        <w:t xml:space="preserve">　　　</w:t>
                      </w:r>
                      <w:r w:rsidRPr="005D7D0C">
                        <w:rPr>
                          <w:rFonts w:ascii="ＭＳ ゴシック" w:eastAsia="ＭＳ ゴシック" w:hAnsi="ＭＳ ゴシック" w:cstheme="minorBidi" w:hint="eastAsia"/>
                          <w:color w:val="000000" w:themeColor="text1"/>
                          <w:kern w:val="24"/>
                          <w:sz w:val="22"/>
                          <w:szCs w:val="22"/>
                        </w:rPr>
                        <w:t>あること</w:t>
                      </w:r>
                      <w:r w:rsidR="00574A2B">
                        <w:rPr>
                          <w:rFonts w:ascii="ＭＳ ゴシック" w:eastAsia="ＭＳ ゴシック" w:hAnsi="ＭＳ ゴシック" w:cstheme="minorBidi" w:hint="eastAsia"/>
                          <w:color w:val="000000" w:themeColor="text1"/>
                          <w:kern w:val="24"/>
                          <w:sz w:val="22"/>
                          <w:szCs w:val="22"/>
                        </w:rPr>
                        <w:t>。</w:t>
                      </w:r>
                      <w:r>
                        <w:rPr>
                          <w:rFonts w:ascii="ＭＳ ゴシック" w:eastAsia="ＭＳ ゴシック" w:hAnsi="ＭＳ ゴシック" w:cstheme="minorBidi"/>
                          <w:color w:val="000000" w:themeColor="text1"/>
                          <w:kern w:val="24"/>
                          <w:sz w:val="22"/>
                          <w:szCs w:val="22"/>
                        </w:rPr>
                        <w:br/>
                      </w:r>
                      <w:r w:rsidRPr="005D7D0C">
                        <w:rPr>
                          <w:rFonts w:ascii="ＭＳ ゴシック" w:eastAsia="ＭＳ ゴシック" w:hAnsi="ＭＳ ゴシック" w:cstheme="minorBidi" w:hint="eastAsia"/>
                          <w:color w:val="000000" w:themeColor="text1"/>
                          <w:kern w:val="24"/>
                          <w:sz w:val="22"/>
                          <w:szCs w:val="22"/>
                        </w:rPr>
                        <w:t xml:space="preserve">　三　</w:t>
                      </w:r>
                      <w:r w:rsidRPr="005D7D0C">
                        <w:rPr>
                          <w:rFonts w:ascii="ＭＳ ゴシック" w:eastAsia="ＭＳ ゴシック" w:hAnsi="ＭＳ ゴシック" w:cstheme="minorBidi" w:hint="eastAsia"/>
                          <w:color w:val="000000" w:themeColor="text1"/>
                          <w:kern w:val="24"/>
                          <w:sz w:val="22"/>
                          <w:szCs w:val="22"/>
                          <w:u w:val="wave"/>
                        </w:rPr>
                        <w:t>一定の基準に基づき定期に昇給を判定する</w:t>
                      </w:r>
                      <w:r w:rsidRPr="005D7D0C">
                        <w:rPr>
                          <w:rFonts w:ascii="ＭＳ ゴシック" w:eastAsia="ＭＳ ゴシック" w:hAnsi="ＭＳ ゴシック" w:cstheme="minorBidi" w:hint="eastAsia"/>
                          <w:color w:val="000000" w:themeColor="text1"/>
                          <w:kern w:val="24"/>
                          <w:sz w:val="22"/>
                          <w:szCs w:val="22"/>
                        </w:rPr>
                        <w:t>仕組み</w:t>
                      </w:r>
                      <w:r>
                        <w:rPr>
                          <w:rFonts w:ascii="ＭＳ ゴシック" w:eastAsia="ＭＳ ゴシック" w:hAnsi="ＭＳ ゴシック" w:cstheme="minorBidi" w:hint="eastAsia"/>
                          <w:color w:val="000000" w:themeColor="text1"/>
                          <w:kern w:val="24"/>
                          <w:sz w:val="22"/>
                          <w:szCs w:val="22"/>
                        </w:rPr>
                        <w:t>(</w:t>
                      </w:r>
                      <w:r w:rsidRPr="005D7D0C">
                        <w:rPr>
                          <w:rFonts w:ascii="ＭＳ ゴシック" w:eastAsia="ＭＳ ゴシック" w:hAnsi="ＭＳ ゴシック" w:cstheme="minorBidi" w:hint="eastAsia"/>
                          <w:color w:val="000000" w:themeColor="text1"/>
                          <w:kern w:val="24"/>
                          <w:sz w:val="22"/>
                          <w:szCs w:val="22"/>
                        </w:rPr>
                        <w:t>「実技試験」「人事評価」など</w:t>
                      </w:r>
                      <w:r>
                        <w:rPr>
                          <w:rFonts w:ascii="ＭＳ ゴシック" w:eastAsia="ＭＳ ゴシック" w:hAnsi="ＭＳ ゴシック" w:cstheme="minorBidi" w:hint="eastAsia"/>
                          <w:color w:val="000000" w:themeColor="text1"/>
                          <w:kern w:val="24"/>
                          <w:sz w:val="22"/>
                          <w:szCs w:val="22"/>
                        </w:rPr>
                        <w:t>)</w:t>
                      </w:r>
                      <w:r>
                        <w:rPr>
                          <w:rFonts w:ascii="ＭＳ ゴシック" w:eastAsia="ＭＳ ゴシック" w:hAnsi="ＭＳ ゴシック" w:cstheme="minorBidi"/>
                          <w:color w:val="000000" w:themeColor="text1"/>
                          <w:kern w:val="24"/>
                          <w:sz w:val="22"/>
                          <w:szCs w:val="22"/>
                        </w:rPr>
                        <w:br/>
                      </w:r>
                      <w:r w:rsidRPr="005D7D0C">
                        <w:rPr>
                          <w:rFonts w:ascii="ＭＳ ゴシック" w:eastAsia="ＭＳ ゴシック" w:hAnsi="ＭＳ ゴシック" w:cstheme="minorBidi" w:hint="eastAsia"/>
                          <w:color w:val="000000" w:themeColor="text1"/>
                          <w:kern w:val="24"/>
                          <w:sz w:val="22"/>
                          <w:szCs w:val="22"/>
                        </w:rPr>
                        <w:t xml:space="preserve">　　</w:t>
                      </w:r>
                      <w:r>
                        <w:rPr>
                          <w:rFonts w:ascii="ＭＳ ゴシック" w:eastAsia="ＭＳ ゴシック" w:hAnsi="ＭＳ ゴシック" w:cstheme="minorBidi" w:hint="eastAsia"/>
                          <w:color w:val="000000" w:themeColor="text1"/>
                          <w:kern w:val="24"/>
                          <w:sz w:val="22"/>
                          <w:szCs w:val="22"/>
                        </w:rPr>
                        <w:t xml:space="preserve">　</w:t>
                      </w:r>
                      <w:r w:rsidRPr="005D7D0C">
                        <w:rPr>
                          <w:rFonts w:ascii="ＭＳ ゴシック" w:eastAsia="ＭＳ ゴシック" w:hAnsi="ＭＳ ゴシック" w:cstheme="minorBidi" w:hint="eastAsia"/>
                          <w:color w:val="000000" w:themeColor="text1"/>
                          <w:kern w:val="24"/>
                          <w:sz w:val="22"/>
                          <w:szCs w:val="22"/>
                        </w:rPr>
                        <w:t>ただし、客観的な評価基準や昇給条件が明文化されていること</w:t>
                      </w:r>
                      <w:r w:rsidR="00574A2B">
                        <w:rPr>
                          <w:rFonts w:ascii="ＭＳ ゴシック" w:eastAsia="ＭＳ ゴシック" w:hAnsi="ＭＳ ゴシック" w:cstheme="minorBidi" w:hint="eastAsia"/>
                          <w:color w:val="000000" w:themeColor="text1"/>
                          <w:kern w:val="24"/>
                          <w:sz w:val="22"/>
                          <w:szCs w:val="22"/>
                        </w:rPr>
                        <w:t>。</w:t>
                      </w:r>
                    </w:p>
                    <w:p w:rsidR="005D7D0C" w:rsidRPr="005D7D0C" w:rsidRDefault="005D7D0C" w:rsidP="005D7D0C">
                      <w:pPr>
                        <w:pStyle w:val="Web"/>
                        <w:rPr>
                          <w:rFonts w:ascii="ＭＳ ゴシック" w:eastAsia="ＭＳ ゴシック" w:hAnsi="ＭＳ ゴシック" w:cstheme="minorBidi"/>
                          <w:color w:val="000000" w:themeColor="text1"/>
                          <w:kern w:val="24"/>
                          <w:sz w:val="22"/>
                          <w:szCs w:val="22"/>
                        </w:rPr>
                      </w:pPr>
                      <w:r w:rsidRPr="005D7D0C">
                        <w:rPr>
                          <w:rFonts w:ascii="ＭＳ ゴシック" w:eastAsia="ＭＳ ゴシック" w:hAnsi="ＭＳ ゴシック" w:cstheme="minorBidi" w:hint="eastAsia"/>
                          <w:color w:val="000000" w:themeColor="text1"/>
                          <w:kern w:val="24"/>
                          <w:sz w:val="22"/>
                          <w:szCs w:val="22"/>
                        </w:rPr>
                        <w:t>ロ　イについて、</w:t>
                      </w:r>
                      <w:r w:rsidRPr="005D7D0C">
                        <w:rPr>
                          <w:rFonts w:ascii="ＭＳ ゴシック" w:eastAsia="ＭＳ ゴシック" w:hAnsi="ＭＳ ゴシック" w:cstheme="minorBidi" w:hint="eastAsia"/>
                          <w:color w:val="000000" w:themeColor="text1"/>
                          <w:kern w:val="24"/>
                          <w:sz w:val="22"/>
                          <w:szCs w:val="22"/>
                          <w:u w:val="wave"/>
                        </w:rPr>
                        <w:t>就業規則等の明確な根拠規定を書面で整備</w:t>
                      </w:r>
                      <w:r w:rsidRPr="005D7D0C">
                        <w:rPr>
                          <w:rFonts w:ascii="ＭＳ ゴシック" w:eastAsia="ＭＳ ゴシック" w:hAnsi="ＭＳ ゴシック" w:cstheme="minorBidi" w:hint="eastAsia"/>
                          <w:color w:val="000000" w:themeColor="text1"/>
                          <w:kern w:val="24"/>
                          <w:sz w:val="22"/>
                          <w:szCs w:val="22"/>
                        </w:rPr>
                        <w:t>し、</w:t>
                      </w:r>
                      <w:r w:rsidRPr="005D7D0C">
                        <w:rPr>
                          <w:rFonts w:ascii="ＭＳ ゴシック" w:eastAsia="ＭＳ ゴシック" w:hAnsi="ＭＳ ゴシック" w:cstheme="minorBidi" w:hint="eastAsia"/>
                          <w:color w:val="000000" w:themeColor="text1"/>
                          <w:kern w:val="24"/>
                          <w:sz w:val="22"/>
                          <w:szCs w:val="22"/>
                          <w:u w:val="wave"/>
                        </w:rPr>
                        <w:t>全ての介護職員に周知</w:t>
                      </w:r>
                      <w:r w:rsidRPr="005D7D0C">
                        <w:rPr>
                          <w:rFonts w:ascii="ＭＳ ゴシック" w:eastAsia="ＭＳ ゴシック" w:hAnsi="ＭＳ ゴシック" w:cstheme="minorBidi" w:hint="eastAsia"/>
                          <w:color w:val="000000" w:themeColor="text1"/>
                          <w:kern w:val="24"/>
                          <w:sz w:val="22"/>
                          <w:szCs w:val="22"/>
                        </w:rPr>
                        <w:t>していること</w:t>
                      </w:r>
                      <w:r w:rsidR="00574A2B">
                        <w:rPr>
                          <w:rFonts w:ascii="ＭＳ ゴシック" w:eastAsia="ＭＳ ゴシック" w:hAnsi="ＭＳ ゴシック" w:cstheme="minorBidi" w:hint="eastAsia"/>
                          <w:color w:val="000000" w:themeColor="text1"/>
                          <w:kern w:val="24"/>
                          <w:sz w:val="22"/>
                          <w:szCs w:val="22"/>
                        </w:rPr>
                        <w:t>。</w:t>
                      </w:r>
                    </w:p>
                    <w:p w:rsidR="005D7D0C" w:rsidRPr="005D7D0C" w:rsidRDefault="005D7D0C" w:rsidP="005D7D0C">
                      <w:pPr>
                        <w:pStyle w:val="Web"/>
                        <w:spacing w:before="200" w:beforeAutospacing="0" w:after="0" w:afterAutospacing="0" w:line="216" w:lineRule="auto"/>
                        <w:rPr>
                          <w:sz w:val="22"/>
                          <w:szCs w:val="22"/>
                        </w:rPr>
                      </w:pPr>
                    </w:p>
                  </w:txbxContent>
                </v:textbox>
                <w10:wrap type="square"/>
              </v:rect>
            </w:pict>
          </mc:Fallback>
        </mc:AlternateContent>
      </w:r>
      <w:r w:rsidRPr="00024460">
        <w:rPr>
          <w:rFonts w:ascii="ＭＳ ゴシック" w:eastAsia="ＭＳ ゴシック" w:hAnsi="ＭＳ ゴシック" w:cs="ＭＳ ゴシック" w:hint="eastAsia"/>
        </w:rPr>
        <w:t xml:space="preserve">　</w:t>
      </w:r>
      <w:r w:rsidRPr="00A90505">
        <w:rPr>
          <w:rFonts w:ascii="ＭＳ ゴシック" w:eastAsia="ＭＳ ゴシック" w:hAnsi="ＭＳ ゴシック" w:cs="ＭＳ ゴシック" w:hint="eastAsia"/>
          <w:sz w:val="28"/>
          <w:szCs w:val="28"/>
          <w:highlight w:val="darkGray"/>
          <w:u w:val="single"/>
        </w:rPr>
        <w:t>キャリアパス要件③</w:t>
      </w:r>
      <w:r w:rsidRPr="00024460">
        <w:rPr>
          <w:rFonts w:ascii="ＭＳ ゴシック" w:eastAsia="ＭＳ ゴシック" w:hAnsi="ＭＳ ゴシック" w:cs="ＭＳ ゴシック" w:hint="eastAsia"/>
          <w:sz w:val="28"/>
          <w:szCs w:val="28"/>
        </w:rPr>
        <w:t xml:space="preserve">　次のイ及びロを満たすこと</w:t>
      </w:r>
    </w:p>
    <w:p w:rsidR="00F44C7D" w:rsidRPr="00024460" w:rsidRDefault="00F44C7D" w:rsidP="00065B2D">
      <w:pPr>
        <w:spacing w:after="0"/>
        <w:ind w:left="216" w:hanging="10"/>
        <w:rPr>
          <w:rFonts w:ascii="ＭＳ ゴシック" w:eastAsia="ＭＳ ゴシック" w:hAnsi="ＭＳ ゴシック" w:cs="ＭＳ ゴシック"/>
        </w:rPr>
      </w:pPr>
    </w:p>
    <w:p w:rsidR="005D7D0C" w:rsidRPr="00024460" w:rsidRDefault="005D7D0C" w:rsidP="005D7D0C">
      <w:pPr>
        <w:ind w:leftChars="193" w:left="2185" w:hangingChars="800" w:hanging="1760"/>
        <w:rPr>
          <w:rFonts w:ascii="ＭＳ ゴシック" w:eastAsia="ＭＳ ゴシック" w:hAnsi="ＭＳ ゴシック" w:cs="ＭＳ ゴシック"/>
        </w:rPr>
      </w:pPr>
      <w:r w:rsidRPr="00024460">
        <w:rPr>
          <w:rFonts w:ascii="ＭＳ ゴシック" w:eastAsia="ＭＳ ゴシック" w:hAnsi="ＭＳ ゴシック" w:cs="ＭＳ ゴシック" w:hint="eastAsia"/>
        </w:rPr>
        <w:t>⇒</w:t>
      </w:r>
      <w:r w:rsidRPr="00024460">
        <w:rPr>
          <w:rFonts w:ascii="ＭＳ ゴシック" w:eastAsia="ＭＳ ゴシック" w:hAnsi="ＭＳ ゴシック" w:cs="ＭＳ ゴシック" w:hint="eastAsia"/>
          <w:bdr w:val="single" w:sz="4" w:space="0" w:color="auto"/>
        </w:rPr>
        <w:t>指摘事項の例</w:t>
      </w:r>
      <w:r w:rsidRPr="00024460">
        <w:rPr>
          <w:rFonts w:ascii="ＭＳ ゴシック" w:eastAsia="ＭＳ ゴシック" w:hAnsi="ＭＳ ゴシック" w:cs="ＭＳ ゴシック" w:hint="eastAsia"/>
        </w:rPr>
        <w:t>：昇給の仕組みが設けられていない</w:t>
      </w:r>
      <w:r w:rsidRPr="00024460">
        <w:rPr>
          <w:rFonts w:ascii="ＭＳ ゴシック" w:eastAsia="ＭＳ ゴシック" w:hAnsi="ＭＳ ゴシック" w:cs="ＭＳ ゴシック"/>
        </w:rPr>
        <w:br/>
      </w:r>
      <w:r w:rsidRPr="00024460">
        <w:rPr>
          <w:rFonts w:ascii="ＭＳ ゴシック" w:eastAsia="ＭＳ ゴシック" w:hAnsi="ＭＳ ゴシック" w:cs="ＭＳ ゴシック" w:hint="eastAsia"/>
        </w:rPr>
        <w:t>就業規則等の根拠規定が整備されていない</w:t>
      </w:r>
      <w:r w:rsidRPr="00024460">
        <w:rPr>
          <w:rFonts w:ascii="ＭＳ ゴシック" w:eastAsia="ＭＳ ゴシック" w:hAnsi="ＭＳ ゴシック" w:cs="ＭＳ ゴシック"/>
        </w:rPr>
        <w:br/>
      </w:r>
      <w:r w:rsidRPr="00024460">
        <w:rPr>
          <w:rFonts w:ascii="ＭＳ ゴシック" w:eastAsia="ＭＳ ゴシック" w:hAnsi="ＭＳ ゴシック" w:cs="ＭＳ ゴシック" w:hint="eastAsia"/>
        </w:rPr>
        <w:t>全ての介護職員に周知していない</w:t>
      </w:r>
    </w:p>
    <w:p w:rsidR="00F44C7D" w:rsidRPr="00024460" w:rsidRDefault="00F44C7D" w:rsidP="00065B2D">
      <w:pPr>
        <w:spacing w:after="0"/>
        <w:ind w:left="216" w:hanging="10"/>
        <w:rPr>
          <w:rFonts w:ascii="ＭＳ ゴシック" w:eastAsia="ＭＳ ゴシック" w:hAnsi="ＭＳ ゴシック" w:cs="ＭＳ ゴシック"/>
        </w:rPr>
      </w:pPr>
    </w:p>
    <w:p w:rsidR="005D7D0C" w:rsidRPr="00024460" w:rsidRDefault="005D7D0C">
      <w:pPr>
        <w:spacing w:after="0" w:line="240" w:lineRule="auto"/>
        <w:rPr>
          <w:rFonts w:ascii="ＭＳ ゴシック" w:eastAsia="ＭＳ ゴシック" w:hAnsi="ＭＳ ゴシック" w:cs="ＭＳ ゴシック"/>
        </w:rPr>
      </w:pPr>
      <w:r w:rsidRPr="00024460">
        <w:rPr>
          <w:rFonts w:ascii="ＭＳ ゴシック" w:eastAsia="ＭＳ ゴシック" w:hAnsi="ＭＳ ゴシック" w:cs="ＭＳ ゴシック"/>
        </w:rPr>
        <w:br w:type="page"/>
      </w:r>
    </w:p>
    <w:p w:rsidR="005D7D0C" w:rsidRPr="00024460" w:rsidRDefault="00574A2B" w:rsidP="005D7D0C">
      <w:pPr>
        <w:ind w:left="216" w:hanging="10"/>
        <w:rPr>
          <w:rFonts w:ascii="ＭＳ ゴシック" w:eastAsia="ＭＳ ゴシック" w:hAnsi="ＭＳ ゴシック" w:cs="ＭＳ ゴシック"/>
          <w:sz w:val="36"/>
          <w:szCs w:val="36"/>
        </w:rPr>
      </w:pPr>
      <w:r w:rsidRPr="00024460">
        <w:rPr>
          <w:rFonts w:ascii="ＭＳ ゴシック" w:eastAsia="ＭＳ ゴシック" w:hAnsi="ＭＳ ゴシック" w:cs="ＭＳ ゴシック"/>
          <w:noProof/>
          <w:sz w:val="28"/>
          <w:szCs w:val="28"/>
        </w:rPr>
        <mc:AlternateContent>
          <mc:Choice Requires="wps">
            <w:drawing>
              <wp:anchor distT="0" distB="0" distL="114300" distR="114300" simplePos="0" relativeHeight="251663360" behindDoc="0" locked="0" layoutInCell="1" allowOverlap="1" wp14:anchorId="786436FD" wp14:editId="379E7010">
                <wp:simplePos x="0" y="0"/>
                <wp:positionH relativeFrom="column">
                  <wp:posOffset>281305</wp:posOffset>
                </wp:positionH>
                <wp:positionV relativeFrom="paragraph">
                  <wp:posOffset>542486</wp:posOffset>
                </wp:positionV>
                <wp:extent cx="5867400" cy="1476375"/>
                <wp:effectExtent l="0" t="0" r="19050" b="28575"/>
                <wp:wrapSquare wrapText="bothSides"/>
                <wp:docPr id="12" name="コンテンツ プレースホルダー 2">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67400" cy="1476375"/>
                        </a:xfrm>
                        <a:prstGeom prst="rect">
                          <a:avLst/>
                        </a:prstGeom>
                        <a:ln>
                          <a:solidFill>
                            <a:schemeClr val="tx1"/>
                          </a:solidFill>
                        </a:ln>
                      </wps:spPr>
                      <wps:txbx>
                        <w:txbxContent>
                          <w:p w:rsidR="005D7D0C" w:rsidRPr="005D7D0C" w:rsidRDefault="005D7D0C" w:rsidP="005D7D0C">
                            <w:pPr>
                              <w:pStyle w:val="Web"/>
                              <w:rPr>
                                <w:rFonts w:ascii="ＭＳ ゴシック" w:eastAsia="ＭＳ ゴシック" w:hAnsi="ＭＳ ゴシック" w:cstheme="minorBidi"/>
                                <w:color w:val="000000" w:themeColor="text1"/>
                                <w:kern w:val="24"/>
                                <w:sz w:val="22"/>
                                <w:szCs w:val="22"/>
                              </w:rPr>
                            </w:pPr>
                            <w:r w:rsidRPr="005D7D0C">
                              <w:rPr>
                                <w:rFonts w:ascii="ＭＳ ゴシック" w:eastAsia="ＭＳ ゴシック" w:hAnsi="ＭＳ ゴシック" w:cstheme="minorBidi" w:hint="eastAsia"/>
                                <w:color w:val="000000" w:themeColor="text1"/>
                                <w:kern w:val="24"/>
                                <w:sz w:val="22"/>
                                <w:szCs w:val="22"/>
                              </w:rPr>
                              <w:t>職員の割合の算出に当たっては、常勤換算方法により算出した前年度（３月を除く。）の平均を用いることとする。</w:t>
                            </w:r>
                          </w:p>
                          <w:p w:rsidR="005D7D0C" w:rsidRPr="005D7D0C" w:rsidRDefault="005D7D0C" w:rsidP="005D7D0C">
                            <w:pPr>
                              <w:pStyle w:val="Web"/>
                              <w:rPr>
                                <w:rFonts w:ascii="ＭＳ ゴシック" w:eastAsia="ＭＳ ゴシック" w:hAnsi="ＭＳ ゴシック" w:cstheme="minorBidi"/>
                                <w:color w:val="000000" w:themeColor="text1"/>
                                <w:kern w:val="24"/>
                                <w:sz w:val="22"/>
                                <w:szCs w:val="22"/>
                              </w:rPr>
                            </w:pPr>
                            <w:r w:rsidRPr="005D7D0C">
                              <w:rPr>
                                <w:rFonts w:ascii="ＭＳ ゴシック" w:eastAsia="ＭＳ ゴシック" w:hAnsi="ＭＳ ゴシック" w:cstheme="minorBidi" w:hint="eastAsia"/>
                                <w:color w:val="000000" w:themeColor="text1"/>
                                <w:kern w:val="24"/>
                                <w:sz w:val="22"/>
                                <w:szCs w:val="22"/>
                              </w:rPr>
                              <w:t>ただし、前年度の実績が６月に満たない事業所については、届出日の属する月の前３月について、常勤換算方法により算出した平均を用いることとする。（この場合、届出を行った月以降においても、直近３月間の職員の割合につき、毎月継続的に所定の割合を維持しなければならない。）</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786436FD" id="_x0000_s1029" style="position:absolute;left:0;text-align:left;margin-left:22.15pt;margin-top:42.7pt;width:462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" filled="f" strokecolor="black [3213]">
                <v:path arrowok="t"/>
                <o:lock v:ext="edit" grouping="t"/>
                <v:textbox>
                  <w:txbxContent>
                    <w:p w:rsidR="005D7D0C" w:rsidRPr="005D7D0C" w:rsidRDefault="005D7D0C" w:rsidP="005D7D0C">
                      <w:pPr>
                        <w:pStyle w:val="Web"/>
                        <w:rPr>
                          <w:rFonts w:ascii="ＭＳ ゴシック" w:eastAsia="ＭＳ ゴシック" w:hAnsi="ＭＳ ゴシック" w:cstheme="minorBidi"/>
                          <w:color w:val="000000" w:themeColor="text1"/>
                          <w:kern w:val="24"/>
                          <w:sz w:val="22"/>
                          <w:szCs w:val="22"/>
                        </w:rPr>
                      </w:pPr>
                      <w:r w:rsidRPr="005D7D0C">
                        <w:rPr>
                          <w:rFonts w:ascii="ＭＳ ゴシック" w:eastAsia="ＭＳ ゴシック" w:hAnsi="ＭＳ ゴシック" w:cstheme="minorBidi" w:hint="eastAsia"/>
                          <w:color w:val="000000" w:themeColor="text1"/>
                          <w:kern w:val="24"/>
                          <w:sz w:val="22"/>
                          <w:szCs w:val="22"/>
                        </w:rPr>
                        <w:t>職員の割合の算出に当たっては、常勤換算方法により算出した前年度（３月を除く。）の平均を用いることとする。</w:t>
                      </w:r>
                    </w:p>
                    <w:p w:rsidR="005D7D0C" w:rsidRPr="005D7D0C" w:rsidRDefault="005D7D0C" w:rsidP="005D7D0C">
                      <w:pPr>
                        <w:pStyle w:val="Web"/>
                        <w:rPr>
                          <w:rFonts w:ascii="ＭＳ ゴシック" w:eastAsia="ＭＳ ゴシック" w:hAnsi="ＭＳ ゴシック" w:cstheme="minorBidi"/>
                          <w:color w:val="000000" w:themeColor="text1"/>
                          <w:kern w:val="24"/>
                          <w:sz w:val="22"/>
                          <w:szCs w:val="22"/>
                        </w:rPr>
                      </w:pPr>
                      <w:r w:rsidRPr="005D7D0C">
                        <w:rPr>
                          <w:rFonts w:ascii="ＭＳ ゴシック" w:eastAsia="ＭＳ ゴシック" w:hAnsi="ＭＳ ゴシック" w:cstheme="minorBidi" w:hint="eastAsia"/>
                          <w:color w:val="000000" w:themeColor="text1"/>
                          <w:kern w:val="24"/>
                          <w:sz w:val="22"/>
                          <w:szCs w:val="22"/>
                        </w:rPr>
                        <w:t>ただし、前年度の実績が６月に満たない事業所については、届出日の属する月の前３月について、常勤換算方法により算出した平均を用いることとする。（この場合、届出を行った月以降においても、直近３月間の職員の割合につき、毎月継続的に所定の割合を維持しなければならない。）</w:t>
                      </w:r>
                    </w:p>
                  </w:txbxContent>
                </v:textbox>
                <w10:wrap type="square"/>
              </v:rect>
            </w:pict>
          </mc:Fallback>
        </mc:AlternateContent>
      </w:r>
      <w:r w:rsidR="005D7D0C" w:rsidRPr="00024460">
        <w:rPr>
          <w:rFonts w:ascii="ＭＳ ゴシック" w:eastAsia="ＭＳ ゴシック" w:hAnsi="ＭＳ ゴシック" w:cs="ＭＳ ゴシック" w:hint="eastAsia"/>
          <w:sz w:val="36"/>
          <w:szCs w:val="36"/>
          <w:bdr w:val="single" w:sz="4" w:space="0" w:color="auto"/>
        </w:rPr>
        <w:t>サービス提供体制強化加算</w:t>
      </w:r>
      <w:r w:rsidR="005D7D0C" w:rsidRPr="00024460">
        <w:rPr>
          <w:rFonts w:ascii="ＭＳ ゴシック" w:eastAsia="ＭＳ ゴシック" w:hAnsi="ＭＳ ゴシック" w:cs="ＭＳ ゴシック" w:hint="eastAsia"/>
          <w:sz w:val="24"/>
          <w:szCs w:val="24"/>
        </w:rPr>
        <w:t>（訪問リハビリテーション除く）</w:t>
      </w:r>
    </w:p>
    <w:p w:rsidR="000A65B9" w:rsidRPr="00024460" w:rsidRDefault="000A65B9" w:rsidP="00065B2D">
      <w:pPr>
        <w:spacing w:after="0"/>
        <w:ind w:left="216" w:hanging="10"/>
        <w:rPr>
          <w:rFonts w:ascii="ＭＳ ゴシック" w:eastAsia="ＭＳ ゴシック" w:hAnsi="ＭＳ ゴシック" w:cs="ＭＳ ゴシック"/>
        </w:rPr>
      </w:pPr>
    </w:p>
    <w:p w:rsidR="001B49C3" w:rsidRPr="00024460" w:rsidRDefault="001B49C3" w:rsidP="001B49C3">
      <w:pPr>
        <w:ind w:leftChars="193" w:left="2185" w:hangingChars="800" w:hanging="1760"/>
        <w:rPr>
          <w:rFonts w:ascii="ＭＳ ゴシック" w:eastAsia="ＭＳ ゴシック" w:hAnsi="ＭＳ ゴシック" w:cs="ＭＳ ゴシック"/>
        </w:rPr>
      </w:pPr>
      <w:r w:rsidRPr="00024460">
        <w:rPr>
          <w:rFonts w:ascii="ＭＳ ゴシック" w:eastAsia="ＭＳ ゴシック" w:hAnsi="ＭＳ ゴシック" w:cs="ＭＳ ゴシック" w:hint="eastAsia"/>
        </w:rPr>
        <w:t>⇒</w:t>
      </w:r>
      <w:r w:rsidRPr="00024460">
        <w:rPr>
          <w:rFonts w:ascii="ＭＳ ゴシック" w:eastAsia="ＭＳ ゴシック" w:hAnsi="ＭＳ ゴシック" w:cs="ＭＳ ゴシック" w:hint="eastAsia"/>
          <w:bdr w:val="single" w:sz="4" w:space="0" w:color="auto"/>
        </w:rPr>
        <w:t>指摘事項の例</w:t>
      </w:r>
      <w:r w:rsidRPr="00024460">
        <w:rPr>
          <w:rFonts w:ascii="ＭＳ ゴシック" w:eastAsia="ＭＳ ゴシック" w:hAnsi="ＭＳ ゴシック" w:cs="ＭＳ ゴシック" w:hint="eastAsia"/>
        </w:rPr>
        <w:t>：前年度（４月～２月）の職員の割合を算出し、要件を満たすことを</w:t>
      </w:r>
      <w:r w:rsidRPr="00024460">
        <w:rPr>
          <w:rFonts w:ascii="ＭＳ ゴシック" w:eastAsia="ＭＳ ゴシック" w:hAnsi="ＭＳ ゴシック" w:cs="ＭＳ ゴシック"/>
        </w:rPr>
        <w:br/>
      </w:r>
      <w:r w:rsidRPr="00024460">
        <w:rPr>
          <w:rFonts w:ascii="ＭＳ ゴシック" w:eastAsia="ＭＳ ゴシック" w:hAnsi="ＭＳ ゴシック" w:cs="ＭＳ ゴシック" w:hint="eastAsia"/>
        </w:rPr>
        <w:t>確認していない</w:t>
      </w:r>
    </w:p>
    <w:p w:rsidR="000A65B9" w:rsidRPr="00024460" w:rsidRDefault="000A65B9" w:rsidP="001B49C3">
      <w:pPr>
        <w:spacing w:after="0"/>
        <w:rPr>
          <w:rFonts w:ascii="ＭＳ ゴシック" w:eastAsia="ＭＳ ゴシック" w:hAnsi="ＭＳ ゴシック" w:cs="ＭＳ ゴシック"/>
        </w:rPr>
      </w:pPr>
    </w:p>
    <w:p w:rsidR="00203AC7" w:rsidRPr="00024460" w:rsidRDefault="00203AC7" w:rsidP="00F44C7D">
      <w:pPr>
        <w:spacing w:after="26"/>
        <w:rPr>
          <w:rFonts w:ascii="ＭＳ ゴシック" w:eastAsia="ＭＳ ゴシック" w:hAnsi="ＭＳ ゴシック" w:cs="ＭＳ ゴシック"/>
          <w:sz w:val="24"/>
          <w:szCs w:val="24"/>
        </w:rPr>
      </w:pPr>
    </w:p>
    <w:p w:rsidR="00802D6D" w:rsidRPr="000B7CD6" w:rsidRDefault="00F44C7D" w:rsidP="00F44C7D">
      <w:pPr>
        <w:spacing w:after="26"/>
        <w:rPr>
          <w:rFonts w:ascii="ＭＳ ゴシック" w:eastAsia="ＭＳ ゴシック" w:hAnsi="ＭＳ ゴシック" w:cs="ＭＳ ゴシック"/>
          <w:b/>
          <w:sz w:val="24"/>
          <w:szCs w:val="24"/>
        </w:rPr>
      </w:pPr>
      <w:r w:rsidRPr="000B7CD6">
        <w:rPr>
          <w:rFonts w:ascii="ＭＳ ゴシック" w:eastAsia="ＭＳ ゴシック" w:hAnsi="ＭＳ ゴシック" w:cs="ＭＳ ゴシック" w:hint="eastAsia"/>
          <w:b/>
          <w:sz w:val="24"/>
          <w:szCs w:val="24"/>
        </w:rPr>
        <w:t>２</w:t>
      </w:r>
      <w:r w:rsidR="001B49C3" w:rsidRPr="000B7CD6">
        <w:rPr>
          <w:rFonts w:ascii="ＭＳ ゴシック" w:eastAsia="ＭＳ ゴシック" w:hAnsi="ＭＳ ゴシック" w:cs="ＭＳ ゴシック" w:hint="eastAsia"/>
          <w:b/>
          <w:sz w:val="24"/>
          <w:szCs w:val="24"/>
        </w:rPr>
        <w:t xml:space="preserve">　</w:t>
      </w:r>
      <w:r w:rsidRPr="000B7CD6">
        <w:rPr>
          <w:rFonts w:ascii="ＭＳ ゴシック" w:eastAsia="ＭＳ ゴシック" w:hAnsi="ＭＳ ゴシック" w:cs="ＭＳ ゴシック" w:hint="eastAsia"/>
          <w:b/>
          <w:sz w:val="24"/>
          <w:szCs w:val="24"/>
        </w:rPr>
        <w:t>人員</w:t>
      </w:r>
      <w:r w:rsidR="005D0692" w:rsidRPr="000B7CD6">
        <w:rPr>
          <w:rFonts w:ascii="ＭＳ ゴシック" w:eastAsia="ＭＳ ゴシック" w:hAnsi="ＭＳ ゴシック" w:cs="ＭＳ ゴシック"/>
          <w:b/>
          <w:sz w:val="24"/>
          <w:szCs w:val="24"/>
        </w:rPr>
        <w:t>基準等</w:t>
      </w:r>
    </w:p>
    <w:p w:rsidR="001B49C3" w:rsidRPr="00024460" w:rsidRDefault="001B49C3" w:rsidP="00F44C7D">
      <w:pPr>
        <w:spacing w:after="26"/>
        <w:rPr>
          <w:rFonts w:ascii="ＭＳ ゴシック" w:eastAsia="ＭＳ ゴシック" w:hAnsi="ＭＳ ゴシック"/>
          <w:sz w:val="24"/>
          <w:szCs w:val="24"/>
        </w:rPr>
      </w:pPr>
    </w:p>
    <w:p w:rsidR="001B49C3" w:rsidRPr="00024460" w:rsidRDefault="00574A2B" w:rsidP="001B49C3">
      <w:pPr>
        <w:ind w:left="216" w:hanging="10"/>
        <w:rPr>
          <w:rFonts w:ascii="ＭＳ ゴシック" w:eastAsia="ＭＳ ゴシック" w:hAnsi="ＭＳ ゴシック" w:cs="ＭＳ ゴシック"/>
          <w:sz w:val="36"/>
          <w:szCs w:val="36"/>
          <w:bdr w:val="single" w:sz="4" w:space="0" w:color="auto"/>
        </w:rPr>
      </w:pPr>
      <w:r w:rsidRPr="00024460">
        <w:rPr>
          <w:rFonts w:ascii="ＭＳ ゴシック" w:eastAsia="ＭＳ ゴシック" w:hAnsi="ＭＳ ゴシック" w:cs="ＭＳ ゴシック"/>
          <w:noProof/>
          <w:sz w:val="28"/>
          <w:szCs w:val="28"/>
        </w:rPr>
        <mc:AlternateContent>
          <mc:Choice Requires="wps">
            <w:drawing>
              <wp:anchor distT="0" distB="0" distL="114300" distR="114300" simplePos="0" relativeHeight="251665408" behindDoc="0" locked="0" layoutInCell="1" allowOverlap="1" wp14:anchorId="61B483C6" wp14:editId="653026E2">
                <wp:simplePos x="0" y="0"/>
                <wp:positionH relativeFrom="column">
                  <wp:posOffset>281305</wp:posOffset>
                </wp:positionH>
                <wp:positionV relativeFrom="paragraph">
                  <wp:posOffset>535305</wp:posOffset>
                </wp:positionV>
                <wp:extent cx="5867400" cy="504825"/>
                <wp:effectExtent l="0" t="0" r="19050" b="28575"/>
                <wp:wrapSquare wrapText="bothSides"/>
                <wp:docPr id="13" name="コンテンツ プレースホルダー 2">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67400" cy="504825"/>
                        </a:xfrm>
                        <a:prstGeom prst="rect">
                          <a:avLst/>
                        </a:prstGeom>
                        <a:ln>
                          <a:solidFill>
                            <a:schemeClr val="tx1"/>
                          </a:solidFill>
                        </a:ln>
                      </wps:spPr>
                      <wps:txbx>
                        <w:txbxContent>
                          <w:p w:rsidR="001B49C3" w:rsidRPr="001B49C3" w:rsidRDefault="001B49C3" w:rsidP="001B49C3">
                            <w:pPr>
                              <w:pStyle w:val="Web"/>
                              <w:rPr>
                                <w:rFonts w:ascii="ＭＳ ゴシック" w:eastAsia="ＭＳ ゴシック" w:hAnsi="ＭＳ ゴシック" w:cstheme="minorBidi"/>
                                <w:color w:val="000000" w:themeColor="text1"/>
                                <w:kern w:val="24"/>
                                <w:sz w:val="22"/>
                                <w:szCs w:val="22"/>
                              </w:rPr>
                            </w:pPr>
                            <w:r w:rsidRPr="001B49C3">
                              <w:rPr>
                                <w:rFonts w:ascii="ＭＳ ゴシック" w:eastAsia="ＭＳ ゴシック" w:hAnsi="ＭＳ ゴシック" w:cstheme="minorBidi" w:hint="eastAsia"/>
                                <w:color w:val="000000" w:themeColor="text1"/>
                                <w:kern w:val="24"/>
                                <w:sz w:val="22"/>
                                <w:szCs w:val="22"/>
                              </w:rPr>
                              <w:t>月ごとの勤務表を作成し、従業者の日々の勤務時間、常勤・非常勤の別、兼務関係等を明確にする</w:t>
                            </w:r>
                            <w:r w:rsidR="00574A2B">
                              <w:rPr>
                                <w:rFonts w:ascii="ＭＳ ゴシック" w:eastAsia="ＭＳ ゴシック" w:hAnsi="ＭＳ ゴシック" w:cstheme="minorBidi" w:hint="eastAsia"/>
                                <w:color w:val="000000" w:themeColor="text1"/>
                                <w:kern w:val="24"/>
                                <w:sz w:val="22"/>
                                <w:szCs w:val="22"/>
                              </w:rPr>
                              <w: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61B483C6" id="_x0000_s1030" style="position:absolute;left:0;text-align:left;margin-left:22.15pt;margin-top:42.15pt;width:462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" filled="f" strokecolor="black [3213]">
                <v:path arrowok="t"/>
                <o:lock v:ext="edit" grouping="t"/>
                <v:textbox>
                  <w:txbxContent>
                    <w:p w:rsidR="001B49C3" w:rsidRPr="001B49C3" w:rsidRDefault="001B49C3" w:rsidP="001B49C3">
                      <w:pPr>
                        <w:pStyle w:val="Web"/>
                        <w:rPr>
                          <w:rFonts w:ascii="ＭＳ ゴシック" w:eastAsia="ＭＳ ゴシック" w:hAnsi="ＭＳ ゴシック" w:cstheme="minorBidi"/>
                          <w:color w:val="000000" w:themeColor="text1"/>
                          <w:kern w:val="24"/>
                          <w:sz w:val="22"/>
                          <w:szCs w:val="22"/>
                        </w:rPr>
                      </w:pPr>
                      <w:r w:rsidRPr="001B49C3">
                        <w:rPr>
                          <w:rFonts w:ascii="ＭＳ ゴシック" w:eastAsia="ＭＳ ゴシック" w:hAnsi="ＭＳ ゴシック" w:cstheme="minorBidi" w:hint="eastAsia"/>
                          <w:color w:val="000000" w:themeColor="text1"/>
                          <w:kern w:val="24"/>
                          <w:sz w:val="22"/>
                          <w:szCs w:val="22"/>
                        </w:rPr>
                        <w:t>月ごとの勤務表を作成し、従業者の日々の勤務時間、常勤・非常勤の別、兼務関係等を明確にする</w:t>
                      </w:r>
                      <w:r w:rsidR="00574A2B">
                        <w:rPr>
                          <w:rFonts w:ascii="ＭＳ ゴシック" w:eastAsia="ＭＳ ゴシック" w:hAnsi="ＭＳ ゴシック" w:cstheme="minorBidi" w:hint="eastAsia"/>
                          <w:color w:val="000000" w:themeColor="text1"/>
                          <w:kern w:val="24"/>
                          <w:sz w:val="22"/>
                          <w:szCs w:val="22"/>
                        </w:rPr>
                        <w:t>。</w:t>
                      </w:r>
                    </w:p>
                  </w:txbxContent>
                </v:textbox>
                <w10:wrap type="square"/>
              </v:rect>
            </w:pict>
          </mc:Fallback>
        </mc:AlternateContent>
      </w:r>
      <w:r w:rsidR="001B49C3" w:rsidRPr="00024460">
        <w:rPr>
          <w:rFonts w:ascii="ＭＳ ゴシック" w:eastAsia="ＭＳ ゴシック" w:hAnsi="ＭＳ ゴシック" w:cs="ＭＳ ゴシック" w:hint="eastAsia"/>
          <w:sz w:val="36"/>
          <w:szCs w:val="36"/>
          <w:bdr w:val="single" w:sz="4" w:space="0" w:color="auto"/>
        </w:rPr>
        <w:t>勤務体制の確保等</w:t>
      </w:r>
    </w:p>
    <w:p w:rsidR="00B22AC7" w:rsidRPr="00024460" w:rsidRDefault="00B22AC7" w:rsidP="00065B2D">
      <w:pPr>
        <w:spacing w:after="11"/>
        <w:ind w:left="216"/>
        <w:rPr>
          <w:rFonts w:ascii="ＭＳ ゴシック" w:eastAsia="ＭＳ ゴシック" w:hAnsi="ＭＳ ゴシック"/>
        </w:rPr>
      </w:pPr>
    </w:p>
    <w:p w:rsidR="001B49C3" w:rsidRPr="00024460" w:rsidRDefault="00203AC7" w:rsidP="000B7CD6">
      <w:pPr>
        <w:ind w:leftChars="193" w:left="2125" w:hangingChars="607" w:hanging="1700"/>
        <w:rPr>
          <w:rFonts w:ascii="ＭＳ ゴシック" w:eastAsia="ＭＳ ゴシック" w:hAnsi="ＭＳ ゴシック" w:cs="ＭＳ ゴシック"/>
        </w:rPr>
      </w:pPr>
      <w:r w:rsidRPr="00024460">
        <w:rPr>
          <w:rFonts w:ascii="ＭＳ ゴシック" w:eastAsia="ＭＳ ゴシック" w:hAnsi="ＭＳ ゴシック" w:cs="ＭＳ ゴシック"/>
          <w:noProof/>
          <w:sz w:val="28"/>
          <w:szCs w:val="28"/>
        </w:rPr>
        <mc:AlternateContent>
          <mc:Choice Requires="wps">
            <w:drawing>
              <wp:anchor distT="0" distB="0" distL="114300" distR="114300" simplePos="0" relativeHeight="251667456" behindDoc="0" locked="0" layoutInCell="1" allowOverlap="1" wp14:anchorId="373C3E69" wp14:editId="1D3325F4">
                <wp:simplePos x="0" y="0"/>
                <wp:positionH relativeFrom="column">
                  <wp:posOffset>280670</wp:posOffset>
                </wp:positionH>
                <wp:positionV relativeFrom="paragraph">
                  <wp:posOffset>682625</wp:posOffset>
                </wp:positionV>
                <wp:extent cx="5867400" cy="632460"/>
                <wp:effectExtent l="0" t="0" r="19050" b="15240"/>
                <wp:wrapSquare wrapText="bothSides"/>
                <wp:docPr id="14" name="コンテンツ プレースホルダー 2">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67400" cy="632460"/>
                        </a:xfrm>
                        <a:prstGeom prst="rect">
                          <a:avLst/>
                        </a:prstGeom>
                        <a:ln>
                          <a:solidFill>
                            <a:schemeClr val="tx1"/>
                          </a:solidFill>
                        </a:ln>
                      </wps:spPr>
                      <wps:txbx>
                        <w:txbxContent>
                          <w:p w:rsidR="001B49C3" w:rsidRPr="001B49C3" w:rsidRDefault="001B49C3" w:rsidP="001B49C3">
                            <w:pPr>
                              <w:spacing w:before="100" w:beforeAutospacing="1" w:after="100" w:afterAutospacing="1"/>
                              <w:rPr>
                                <w:rFonts w:ascii="ＭＳ ゴシック" w:eastAsia="ＭＳ ゴシック" w:hAnsi="ＭＳ ゴシック" w:cstheme="minorBidi"/>
                                <w:color w:val="000000" w:themeColor="text1"/>
                                <w:kern w:val="24"/>
                              </w:rPr>
                            </w:pPr>
                            <w:r w:rsidRPr="001B49C3">
                              <w:rPr>
                                <w:rFonts w:ascii="ＭＳ ゴシック" w:eastAsia="ＭＳ ゴシック" w:hAnsi="ＭＳ ゴシック" w:cstheme="minorBidi" w:hint="eastAsia"/>
                                <w:color w:val="000000" w:themeColor="text1"/>
                                <w:kern w:val="24"/>
                              </w:rPr>
                              <w:t>従業者の資質の向上のために、研修の機会を確保しなければならない</w:t>
                            </w:r>
                            <w:r w:rsidR="00574A2B">
                              <w:rPr>
                                <w:rFonts w:ascii="ＭＳ ゴシック" w:eastAsia="ＭＳ ゴシック" w:hAnsi="ＭＳ ゴシック" w:cstheme="minorBidi" w:hint="eastAsia"/>
                                <w:color w:val="000000" w:themeColor="text1"/>
                                <w:kern w:val="24"/>
                              </w:rPr>
                              <w:t>。</w:t>
                            </w:r>
                            <w:r>
                              <w:rPr>
                                <w:rFonts w:ascii="ＭＳ ゴシック" w:eastAsia="ＭＳ ゴシック" w:hAnsi="ＭＳ ゴシック" w:cstheme="minorBidi"/>
                                <w:color w:val="000000" w:themeColor="text1"/>
                                <w:kern w:val="24"/>
                              </w:rPr>
                              <w:br/>
                            </w:r>
                            <w:r w:rsidRPr="001B49C3">
                              <w:rPr>
                                <w:rFonts w:ascii="ＭＳ ゴシック" w:eastAsia="ＭＳ ゴシック" w:hAnsi="ＭＳ ゴシック" w:cstheme="minorBidi" w:hint="eastAsia"/>
                                <w:color w:val="000000" w:themeColor="text1"/>
                                <w:kern w:val="24"/>
                              </w:rPr>
                              <w:t>（研修期間が実施する研修や、当該事業所内の研修への参加の機会を計画的に確保する</w:t>
                            </w:r>
                            <w:r w:rsidR="00574A2B">
                              <w:rPr>
                                <w:rFonts w:ascii="ＭＳ ゴシック" w:eastAsia="ＭＳ ゴシック" w:hAnsi="ＭＳ ゴシック" w:cstheme="minorBidi" w:hint="eastAsia"/>
                                <w:color w:val="000000" w:themeColor="text1"/>
                                <w:kern w:val="24"/>
                              </w:rPr>
                              <w: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373C3E69" id="_x0000_s1031" style="position:absolute;left:0;text-align:left;margin-left:22.1pt;margin-top:53.75pt;width:462pt;height:4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" filled="f" strokecolor="black [3213]">
                <v:path arrowok="t"/>
                <o:lock v:ext="edit" grouping="t"/>
                <v:textbox>
                  <w:txbxContent>
                    <w:p w:rsidR="001B49C3" w:rsidRPr="001B49C3" w:rsidRDefault="001B49C3" w:rsidP="001B49C3">
                      <w:pPr>
                        <w:spacing w:before="100" w:beforeAutospacing="1" w:after="100" w:afterAutospacing="1"/>
                        <w:rPr>
                          <w:rFonts w:ascii="ＭＳ ゴシック" w:eastAsia="ＭＳ ゴシック" w:hAnsi="ＭＳ ゴシック" w:cstheme="minorBidi"/>
                          <w:color w:val="000000" w:themeColor="text1"/>
                          <w:kern w:val="24"/>
                        </w:rPr>
                      </w:pPr>
                      <w:r w:rsidRPr="001B49C3">
                        <w:rPr>
                          <w:rFonts w:ascii="ＭＳ ゴシック" w:eastAsia="ＭＳ ゴシック" w:hAnsi="ＭＳ ゴシック" w:cstheme="minorBidi" w:hint="eastAsia"/>
                          <w:color w:val="000000" w:themeColor="text1"/>
                          <w:kern w:val="24"/>
                        </w:rPr>
                        <w:t>従業者の資質の向上のために、研修の機会を確保しなければならない</w:t>
                      </w:r>
                      <w:r w:rsidR="00574A2B">
                        <w:rPr>
                          <w:rFonts w:ascii="ＭＳ ゴシック" w:eastAsia="ＭＳ ゴシック" w:hAnsi="ＭＳ ゴシック" w:cstheme="minorBidi" w:hint="eastAsia"/>
                          <w:color w:val="000000" w:themeColor="text1"/>
                          <w:kern w:val="24"/>
                        </w:rPr>
                        <w:t>。</w:t>
                      </w:r>
                      <w:r>
                        <w:rPr>
                          <w:rFonts w:ascii="ＭＳ ゴシック" w:eastAsia="ＭＳ ゴシック" w:hAnsi="ＭＳ ゴシック" w:cstheme="minorBidi"/>
                          <w:color w:val="000000" w:themeColor="text1"/>
                          <w:kern w:val="24"/>
                        </w:rPr>
                        <w:br/>
                      </w:r>
                      <w:r w:rsidRPr="001B49C3">
                        <w:rPr>
                          <w:rFonts w:ascii="ＭＳ ゴシック" w:eastAsia="ＭＳ ゴシック" w:hAnsi="ＭＳ ゴシック" w:cstheme="minorBidi" w:hint="eastAsia"/>
                          <w:color w:val="000000" w:themeColor="text1"/>
                          <w:kern w:val="24"/>
                        </w:rPr>
                        <w:t>（研修期間が実施する研修や、当該事業所内の研修への参加の機会を計画的に確保する</w:t>
                      </w:r>
                      <w:r w:rsidR="00574A2B">
                        <w:rPr>
                          <w:rFonts w:ascii="ＭＳ ゴシック" w:eastAsia="ＭＳ ゴシック" w:hAnsi="ＭＳ ゴシック" w:cstheme="minorBidi" w:hint="eastAsia"/>
                          <w:color w:val="000000" w:themeColor="text1"/>
                          <w:kern w:val="24"/>
                        </w:rPr>
                        <w:t>。）</w:t>
                      </w:r>
                    </w:p>
                  </w:txbxContent>
                </v:textbox>
                <w10:wrap type="square"/>
              </v:rect>
            </w:pict>
          </mc:Fallback>
        </mc:AlternateContent>
      </w:r>
      <w:r w:rsidR="001B49C3" w:rsidRPr="00024460">
        <w:rPr>
          <w:rFonts w:ascii="ＭＳ ゴシック" w:eastAsia="ＭＳ ゴシック" w:hAnsi="ＭＳ ゴシック" w:cs="ＭＳ ゴシック" w:hint="eastAsia"/>
        </w:rPr>
        <w:t>⇒</w:t>
      </w:r>
      <w:r w:rsidR="001B49C3" w:rsidRPr="00024460">
        <w:rPr>
          <w:rFonts w:ascii="ＭＳ ゴシック" w:eastAsia="ＭＳ ゴシック" w:hAnsi="ＭＳ ゴシック" w:cs="ＭＳ ゴシック" w:hint="eastAsia"/>
          <w:bdr w:val="single" w:sz="4" w:space="0" w:color="auto"/>
        </w:rPr>
        <w:t>指摘事項の例</w:t>
      </w:r>
      <w:r w:rsidR="001B49C3" w:rsidRPr="00024460">
        <w:rPr>
          <w:rFonts w:ascii="ＭＳ ゴシック" w:eastAsia="ＭＳ ゴシック" w:hAnsi="ＭＳ ゴシック" w:cs="ＭＳ ゴシック" w:hint="eastAsia"/>
        </w:rPr>
        <w:t>：勤務実績が確認できる書類が作成されておらず、人員基準を満たしていることの確認ができない</w:t>
      </w:r>
    </w:p>
    <w:p w:rsidR="00B22AC7" w:rsidRPr="00024460" w:rsidRDefault="00B22AC7" w:rsidP="00065B2D">
      <w:pPr>
        <w:spacing w:after="11"/>
        <w:ind w:left="216"/>
        <w:rPr>
          <w:rFonts w:ascii="ＭＳ ゴシック" w:eastAsia="ＭＳ ゴシック" w:hAnsi="ＭＳ ゴシック"/>
        </w:rPr>
      </w:pPr>
    </w:p>
    <w:p w:rsidR="001B49C3" w:rsidRPr="00024460" w:rsidRDefault="001B49C3" w:rsidP="001B49C3">
      <w:pPr>
        <w:ind w:leftChars="193" w:left="2185" w:hangingChars="800" w:hanging="1760"/>
        <w:rPr>
          <w:rFonts w:ascii="ＭＳ ゴシック" w:eastAsia="ＭＳ ゴシック" w:hAnsi="ＭＳ ゴシック" w:cs="ＭＳ ゴシック"/>
        </w:rPr>
      </w:pPr>
      <w:r w:rsidRPr="00024460">
        <w:rPr>
          <w:rFonts w:ascii="ＭＳ ゴシック" w:eastAsia="ＭＳ ゴシック" w:hAnsi="ＭＳ ゴシック" w:cs="ＭＳ ゴシック" w:hint="eastAsia"/>
        </w:rPr>
        <w:t>⇒</w:t>
      </w:r>
      <w:r w:rsidRPr="00024460">
        <w:rPr>
          <w:rFonts w:ascii="ＭＳ ゴシック" w:eastAsia="ＭＳ ゴシック" w:hAnsi="ＭＳ ゴシック" w:cs="ＭＳ ゴシック" w:hint="eastAsia"/>
          <w:bdr w:val="single" w:sz="4" w:space="0" w:color="auto"/>
        </w:rPr>
        <w:t>指摘事項の例</w:t>
      </w:r>
      <w:r w:rsidRPr="00024460">
        <w:rPr>
          <w:rFonts w:ascii="ＭＳ ゴシック" w:eastAsia="ＭＳ ゴシック" w:hAnsi="ＭＳ ゴシック" w:cs="ＭＳ ゴシック" w:hint="eastAsia"/>
        </w:rPr>
        <w:t>：研修の記録がなく、研修の機会を確保していることの確認ができない</w:t>
      </w:r>
    </w:p>
    <w:p w:rsidR="00B22AC7" w:rsidRPr="00024460" w:rsidRDefault="00B22AC7" w:rsidP="00065B2D">
      <w:pPr>
        <w:spacing w:after="11"/>
        <w:ind w:left="216"/>
        <w:rPr>
          <w:rFonts w:ascii="ＭＳ ゴシック" w:eastAsia="ＭＳ ゴシック" w:hAnsi="ＭＳ ゴシック"/>
        </w:rPr>
      </w:pPr>
    </w:p>
    <w:p w:rsidR="00203AC7" w:rsidRPr="00024460" w:rsidRDefault="00203AC7" w:rsidP="00065B2D">
      <w:pPr>
        <w:spacing w:after="11"/>
        <w:ind w:left="216"/>
        <w:rPr>
          <w:rFonts w:ascii="ＭＳ ゴシック" w:eastAsia="ＭＳ ゴシック" w:hAnsi="ＭＳ ゴシック"/>
        </w:rPr>
      </w:pPr>
    </w:p>
    <w:p w:rsidR="00B22AC7" w:rsidRPr="00024460" w:rsidRDefault="00574A2B" w:rsidP="00203AC7">
      <w:pPr>
        <w:ind w:left="216" w:hanging="10"/>
        <w:rPr>
          <w:rFonts w:ascii="ＭＳ ゴシック" w:eastAsia="ＭＳ ゴシック" w:hAnsi="ＭＳ ゴシック" w:cs="ＭＳ ゴシック"/>
          <w:sz w:val="36"/>
          <w:szCs w:val="36"/>
          <w:bdr w:val="single" w:sz="4" w:space="0" w:color="auto"/>
        </w:rPr>
      </w:pPr>
      <w:r w:rsidRPr="00024460">
        <w:rPr>
          <w:rFonts w:ascii="ＭＳ ゴシック" w:eastAsia="ＭＳ ゴシック" w:hAnsi="ＭＳ ゴシック" w:cs="ＭＳ ゴシック"/>
          <w:noProof/>
          <w:sz w:val="28"/>
          <w:szCs w:val="28"/>
        </w:rPr>
        <mc:AlternateContent>
          <mc:Choice Requires="wps">
            <w:drawing>
              <wp:anchor distT="0" distB="0" distL="114300" distR="114300" simplePos="0" relativeHeight="251669504" behindDoc="0" locked="0" layoutInCell="1" allowOverlap="1" wp14:anchorId="3CE2E1DE" wp14:editId="66FFE560">
                <wp:simplePos x="0" y="0"/>
                <wp:positionH relativeFrom="column">
                  <wp:posOffset>281305</wp:posOffset>
                </wp:positionH>
                <wp:positionV relativeFrom="paragraph">
                  <wp:posOffset>514301</wp:posOffset>
                </wp:positionV>
                <wp:extent cx="5867400" cy="504825"/>
                <wp:effectExtent l="0" t="0" r="19050" b="28575"/>
                <wp:wrapSquare wrapText="bothSides"/>
                <wp:docPr id="15" name="コンテンツ プレースホルダー 2">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67400" cy="504825"/>
                        </a:xfrm>
                        <a:prstGeom prst="rect">
                          <a:avLst/>
                        </a:prstGeom>
                        <a:ln>
                          <a:solidFill>
                            <a:schemeClr val="tx1"/>
                          </a:solidFill>
                        </a:ln>
                      </wps:spPr>
                      <wps:txbx>
                        <w:txbxContent>
                          <w:p w:rsidR="001B49C3" w:rsidRPr="001B49C3" w:rsidRDefault="00031823" w:rsidP="00031823">
                            <w:pPr>
                              <w:spacing w:before="100" w:beforeAutospacing="1" w:after="100" w:afterAutospacing="1" w:line="240" w:lineRule="auto"/>
                              <w:rPr>
                                <w:rFonts w:ascii="ＭＳ ゴシック" w:eastAsia="ＭＳ ゴシック" w:hAnsi="ＭＳ ゴシック" w:cstheme="minorBidi"/>
                                <w:color w:val="000000" w:themeColor="text1"/>
                                <w:kern w:val="24"/>
                              </w:rPr>
                            </w:pPr>
                            <w:r w:rsidRPr="00031823">
                              <w:rPr>
                                <w:rFonts w:ascii="ＭＳ ゴシック" w:eastAsia="ＭＳ ゴシック" w:hAnsi="ＭＳ ゴシック" w:cstheme="minorBidi" w:hint="eastAsia"/>
                                <w:color w:val="000000" w:themeColor="text1"/>
                                <w:kern w:val="24"/>
                              </w:rPr>
                              <w:t>事業所ごとに専らその職務に従事する常勤の管理者を置かなければならない。</w:t>
                            </w:r>
                            <w:r>
                              <w:rPr>
                                <w:rFonts w:ascii="ＭＳ ゴシック" w:eastAsia="ＭＳ ゴシック" w:hAnsi="ＭＳ ゴシック" w:cstheme="minorBidi"/>
                                <w:color w:val="000000" w:themeColor="text1"/>
                                <w:kern w:val="24"/>
                              </w:rPr>
                              <w:br/>
                            </w:r>
                            <w:r w:rsidRPr="00031823">
                              <w:rPr>
                                <w:rFonts w:ascii="ＭＳ ゴシック" w:eastAsia="ＭＳ ゴシック" w:hAnsi="ＭＳ ゴシック" w:cstheme="minorBidi" w:hint="eastAsia"/>
                                <w:color w:val="000000" w:themeColor="text1"/>
                                <w:kern w:val="24"/>
                              </w:rPr>
                              <w:t>（兼務の場合要件あり）</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3CE2E1DE" id="_x0000_s1032" style="position:absolute;left:0;text-align:left;margin-left:22.15pt;margin-top:40.5pt;width:462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" filled="f" strokecolor="black [3213]">
                <v:path arrowok="t"/>
                <o:lock v:ext="edit" grouping="t"/>
                <v:textbox>
                  <w:txbxContent>
                    <w:p w:rsidR="001B49C3" w:rsidRPr="001B49C3" w:rsidRDefault="00031823" w:rsidP="00031823">
                      <w:pPr>
                        <w:spacing w:before="100" w:beforeAutospacing="1" w:after="100" w:afterAutospacing="1" w:line="240" w:lineRule="auto"/>
                        <w:rPr>
                          <w:rFonts w:ascii="ＭＳ ゴシック" w:eastAsia="ＭＳ ゴシック" w:hAnsi="ＭＳ ゴシック" w:cstheme="minorBidi"/>
                          <w:color w:val="000000" w:themeColor="text1"/>
                          <w:kern w:val="24"/>
                        </w:rPr>
                      </w:pPr>
                      <w:r w:rsidRPr="00031823">
                        <w:rPr>
                          <w:rFonts w:ascii="ＭＳ ゴシック" w:eastAsia="ＭＳ ゴシック" w:hAnsi="ＭＳ ゴシック" w:cstheme="minorBidi" w:hint="eastAsia"/>
                          <w:color w:val="000000" w:themeColor="text1"/>
                          <w:kern w:val="24"/>
                        </w:rPr>
                        <w:t>事業所ごとに専らその職務に従事する常勤の管理者を置かなければならない。</w:t>
                      </w:r>
                      <w:r>
                        <w:rPr>
                          <w:rFonts w:ascii="ＭＳ ゴシック" w:eastAsia="ＭＳ ゴシック" w:hAnsi="ＭＳ ゴシック" w:cstheme="minorBidi"/>
                          <w:color w:val="000000" w:themeColor="text1"/>
                          <w:kern w:val="24"/>
                        </w:rPr>
                        <w:br/>
                      </w:r>
                      <w:r w:rsidRPr="00031823">
                        <w:rPr>
                          <w:rFonts w:ascii="ＭＳ ゴシック" w:eastAsia="ＭＳ ゴシック" w:hAnsi="ＭＳ ゴシック" w:cstheme="minorBidi" w:hint="eastAsia"/>
                          <w:color w:val="000000" w:themeColor="text1"/>
                          <w:kern w:val="24"/>
                        </w:rPr>
                        <w:t>（兼務の場合要件あり）</w:t>
                      </w:r>
                    </w:p>
                  </w:txbxContent>
                </v:textbox>
                <w10:wrap type="square"/>
              </v:rect>
            </w:pict>
          </mc:Fallback>
        </mc:AlternateContent>
      </w:r>
      <w:r w:rsidR="001B49C3" w:rsidRPr="00024460">
        <w:rPr>
          <w:rFonts w:ascii="ＭＳ ゴシック" w:eastAsia="ＭＳ ゴシック" w:hAnsi="ＭＳ ゴシック" w:cs="ＭＳ ゴシック" w:hint="eastAsia"/>
          <w:sz w:val="36"/>
          <w:szCs w:val="36"/>
          <w:bdr w:val="single" w:sz="4" w:space="0" w:color="auto"/>
        </w:rPr>
        <w:t>管理者</w:t>
      </w:r>
    </w:p>
    <w:p w:rsidR="00B22AC7" w:rsidRPr="00024460" w:rsidRDefault="00B22AC7" w:rsidP="00065B2D">
      <w:pPr>
        <w:spacing w:after="11"/>
        <w:ind w:left="216"/>
        <w:rPr>
          <w:rFonts w:ascii="ＭＳ ゴシック" w:eastAsia="ＭＳ ゴシック" w:hAnsi="ＭＳ ゴシック"/>
        </w:rPr>
      </w:pPr>
    </w:p>
    <w:p w:rsidR="00B22AC7" w:rsidRPr="00024460" w:rsidRDefault="00203AC7" w:rsidP="00203AC7">
      <w:pPr>
        <w:ind w:leftChars="193" w:left="2185" w:hangingChars="800" w:hanging="1760"/>
        <w:rPr>
          <w:rFonts w:ascii="ＭＳ ゴシック" w:eastAsia="ＭＳ ゴシック" w:hAnsi="ＭＳ ゴシック" w:cs="ＭＳ ゴシック"/>
        </w:rPr>
      </w:pPr>
      <w:r w:rsidRPr="00024460">
        <w:rPr>
          <w:rFonts w:ascii="ＭＳ ゴシック" w:eastAsia="ＭＳ ゴシック" w:hAnsi="ＭＳ ゴシック" w:cs="ＭＳ ゴシック" w:hint="eastAsia"/>
        </w:rPr>
        <w:t>⇒</w:t>
      </w:r>
      <w:r w:rsidRPr="00024460">
        <w:rPr>
          <w:rFonts w:ascii="ＭＳ ゴシック" w:eastAsia="ＭＳ ゴシック" w:hAnsi="ＭＳ ゴシック" w:cs="ＭＳ ゴシック" w:hint="eastAsia"/>
          <w:bdr w:val="single" w:sz="4" w:space="0" w:color="auto"/>
        </w:rPr>
        <w:t>指摘事項の例</w:t>
      </w:r>
      <w:r w:rsidRPr="00024460">
        <w:rPr>
          <w:rFonts w:ascii="ＭＳ ゴシック" w:eastAsia="ＭＳ ゴシック" w:hAnsi="ＭＳ ゴシック" w:cs="ＭＳ ゴシック" w:hint="eastAsia"/>
        </w:rPr>
        <w:t>：勤務実績が確認できる書類が作成されておらず、人員基準を満たしていることの確認ができない</w:t>
      </w:r>
    </w:p>
    <w:p w:rsidR="00081FC8" w:rsidRDefault="00081FC8" w:rsidP="00065B2D">
      <w:pPr>
        <w:spacing w:after="11"/>
        <w:rPr>
          <w:rFonts w:ascii="ＭＳ ゴシック" w:eastAsia="ＭＳ ゴシック" w:hAnsi="ＭＳ ゴシック"/>
          <w:u w:val="single"/>
        </w:rPr>
      </w:pPr>
      <w:r>
        <w:rPr>
          <w:rFonts w:ascii="ＭＳ ゴシック" w:eastAsia="ＭＳ ゴシック" w:hAnsi="ＭＳ ゴシック" w:hint="eastAsia"/>
          <w:u w:val="single"/>
        </w:rPr>
        <w:t>以下の２～４</w:t>
      </w:r>
      <w:r w:rsidR="00550F30" w:rsidRPr="00081FC8">
        <w:rPr>
          <w:rFonts w:ascii="ＭＳ ゴシック" w:eastAsia="ＭＳ ゴシック" w:hAnsi="ＭＳ ゴシック" w:hint="eastAsia"/>
          <w:u w:val="single"/>
        </w:rPr>
        <w:t>は、令和３年度に改定された内容で</w:t>
      </w:r>
      <w:r w:rsidRPr="00081FC8">
        <w:rPr>
          <w:rFonts w:ascii="ＭＳ ゴシック" w:eastAsia="ＭＳ ゴシック" w:hAnsi="ＭＳ ゴシック" w:hint="eastAsia"/>
          <w:u w:val="single"/>
        </w:rPr>
        <w:t>、令和６年３月</w:t>
      </w:r>
      <w:r w:rsidRPr="00081FC8">
        <w:rPr>
          <w:rFonts w:ascii="ＭＳ ゴシック" w:eastAsia="ＭＳ ゴシック" w:hAnsi="ＭＳ ゴシック"/>
          <w:u w:val="single"/>
        </w:rPr>
        <w:t>31</w:t>
      </w:r>
      <w:r w:rsidRPr="00081FC8">
        <w:rPr>
          <w:rFonts w:ascii="ＭＳ ゴシック" w:eastAsia="ＭＳ ゴシック" w:hAnsi="ＭＳ ゴシック" w:hint="eastAsia"/>
          <w:u w:val="single"/>
        </w:rPr>
        <w:t>日までは努力義務となって</w:t>
      </w:r>
    </w:p>
    <w:p w:rsidR="00550F30" w:rsidRPr="00081FC8" w:rsidRDefault="00081FC8" w:rsidP="00065B2D">
      <w:pPr>
        <w:spacing w:after="11"/>
        <w:rPr>
          <w:rFonts w:ascii="ＭＳ ゴシック" w:eastAsia="ＭＳ ゴシック" w:hAnsi="ＭＳ ゴシック"/>
          <w:u w:val="single"/>
        </w:rPr>
      </w:pPr>
      <w:r w:rsidRPr="00081FC8">
        <w:rPr>
          <w:rFonts w:ascii="ＭＳ ゴシック" w:eastAsia="ＭＳ ゴシック" w:hAnsi="ＭＳ ゴシック" w:hint="eastAsia"/>
          <w:u w:val="single"/>
        </w:rPr>
        <w:t>います（令和６年４月１日より義務化）</w:t>
      </w:r>
      <w:r>
        <w:rPr>
          <w:rFonts w:ascii="ＭＳ ゴシック" w:eastAsia="ＭＳ ゴシック" w:hAnsi="ＭＳ ゴシック" w:hint="eastAsia"/>
          <w:u w:val="single"/>
        </w:rPr>
        <w:t>。</w:t>
      </w:r>
      <w:r w:rsidR="00550F30" w:rsidRPr="00081FC8">
        <w:rPr>
          <w:rFonts w:ascii="ＭＳ ゴシック" w:eastAsia="ＭＳ ゴシック" w:hAnsi="ＭＳ ゴシック" w:hint="eastAsia"/>
          <w:u w:val="single"/>
        </w:rPr>
        <w:t>御確認ください。</w:t>
      </w:r>
    </w:p>
    <w:p w:rsidR="00550F30" w:rsidRDefault="00550F30" w:rsidP="00065B2D">
      <w:pPr>
        <w:spacing w:after="11"/>
        <w:rPr>
          <w:rFonts w:ascii="ＭＳ ゴシック" w:eastAsia="ＭＳ ゴシック" w:hAnsi="ＭＳ ゴシック"/>
        </w:rPr>
      </w:pPr>
    </w:p>
    <w:p w:rsidR="005F7490" w:rsidRPr="00024460" w:rsidRDefault="005F7490" w:rsidP="00065B2D">
      <w:pPr>
        <w:spacing w:after="11"/>
        <w:rPr>
          <w:rFonts w:ascii="ＭＳ ゴシック" w:eastAsia="ＭＳ ゴシック" w:hAnsi="ＭＳ ゴシック"/>
        </w:rPr>
      </w:pPr>
      <w:r w:rsidRPr="00620D3A">
        <w:rPr>
          <w:rFonts w:ascii="ＭＳ ゴシック" w:eastAsia="ＭＳ ゴシック" w:hAnsi="ＭＳ ゴシック"/>
          <w:b/>
          <w:noProof/>
        </w:rPr>
        <mc:AlternateContent>
          <mc:Choice Requires="wps">
            <w:drawing>
              <wp:anchor distT="45720" distB="45720" distL="114300" distR="114300" simplePos="0" relativeHeight="251671552" behindDoc="0" locked="0" layoutInCell="1" allowOverlap="1" wp14:anchorId="0CE8C877" wp14:editId="595F3101">
                <wp:simplePos x="0" y="0"/>
                <wp:positionH relativeFrom="column">
                  <wp:posOffset>120650</wp:posOffset>
                </wp:positionH>
                <wp:positionV relativeFrom="paragraph">
                  <wp:posOffset>1031004</wp:posOffset>
                </wp:positionV>
                <wp:extent cx="5677535" cy="1404620"/>
                <wp:effectExtent l="0" t="0" r="18415" b="2349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1404620"/>
                        </a:xfrm>
                        <a:prstGeom prst="rect">
                          <a:avLst/>
                        </a:prstGeom>
                        <a:solidFill>
                          <a:srgbClr val="FFFFFF"/>
                        </a:solidFill>
                        <a:ln w="9525">
                          <a:solidFill>
                            <a:srgbClr val="000000"/>
                          </a:solidFill>
                          <a:miter lim="800000"/>
                          <a:headEnd/>
                          <a:tailEnd/>
                        </a:ln>
                      </wps:spPr>
                      <wps:txbx>
                        <w:txbxContent>
                          <w:p w:rsidR="00024460" w:rsidRDefault="00024460" w:rsidP="00024460">
                            <w:pPr>
                              <w:ind w:rightChars="43" w:right="95"/>
                              <w:rPr>
                                <w:rFonts w:ascii="ＭＳ ゴシック" w:eastAsia="ＭＳ ゴシック" w:hAnsi="ＭＳ ゴシック"/>
                              </w:rPr>
                            </w:pPr>
                            <w:r>
                              <w:rPr>
                                <w:rFonts w:ascii="ＭＳ ゴシック" w:eastAsia="ＭＳ ゴシック" w:hAnsi="ＭＳ ゴシック" w:hint="eastAsia"/>
                              </w:rPr>
                              <w:t>虐待の発生又はその再発を防止するための次の措置を講じることが義務付けられました。</w:t>
                            </w:r>
                          </w:p>
                          <w:p w:rsidR="00024460" w:rsidRDefault="00024460" w:rsidP="00024460">
                            <w:pPr>
                              <w:ind w:left="266" w:rightChars="43" w:right="95" w:hangingChars="121" w:hanging="266"/>
                              <w:rPr>
                                <w:rFonts w:ascii="ＭＳ ゴシック" w:eastAsia="ＭＳ ゴシック" w:hAnsi="ＭＳ ゴシック"/>
                              </w:rPr>
                            </w:pPr>
                            <w:r>
                              <w:rPr>
                                <w:rFonts w:ascii="ＭＳ ゴシック" w:eastAsia="ＭＳ ゴシック" w:hAnsi="ＭＳ ゴシック" w:hint="eastAsia"/>
                              </w:rPr>
                              <w:t>一　虐待の防止のための対策を検討する委員会を定期的に開催するとともに、その結果について従業者に周知徹底を図ること。</w:t>
                            </w:r>
                          </w:p>
                          <w:p w:rsidR="00024460" w:rsidRDefault="00024460" w:rsidP="00024460">
                            <w:pPr>
                              <w:ind w:rightChars="43" w:right="95"/>
                              <w:rPr>
                                <w:rFonts w:ascii="ＭＳ ゴシック" w:eastAsia="ＭＳ ゴシック" w:hAnsi="ＭＳ ゴシック"/>
                              </w:rPr>
                            </w:pPr>
                            <w:r>
                              <w:rPr>
                                <w:rFonts w:ascii="ＭＳ ゴシック" w:eastAsia="ＭＳ ゴシック" w:hAnsi="ＭＳ ゴシック" w:hint="eastAsia"/>
                              </w:rPr>
                              <w:t>二　虐待の防止のための指針を整備すること。</w:t>
                            </w:r>
                          </w:p>
                          <w:p w:rsidR="00024460" w:rsidRDefault="00024460" w:rsidP="00024460">
                            <w:pPr>
                              <w:ind w:rightChars="43" w:right="95"/>
                              <w:rPr>
                                <w:rFonts w:ascii="ＭＳ ゴシック" w:eastAsia="ＭＳ ゴシック" w:hAnsi="ＭＳ ゴシック"/>
                              </w:rPr>
                            </w:pPr>
                            <w:r>
                              <w:rPr>
                                <w:rFonts w:ascii="ＭＳ ゴシック" w:eastAsia="ＭＳ ゴシック" w:hAnsi="ＭＳ ゴシック" w:hint="eastAsia"/>
                              </w:rPr>
                              <w:t>三　従業者に対し、虐待の防止のための研修を定期的に実施すること。</w:t>
                            </w:r>
                          </w:p>
                          <w:p w:rsidR="00024460" w:rsidRPr="0071011F" w:rsidRDefault="00024460" w:rsidP="00024460">
                            <w:pPr>
                              <w:ind w:rightChars="43" w:right="95"/>
                              <w:rPr>
                                <w:rFonts w:ascii="ＭＳ ゴシック" w:eastAsia="ＭＳ ゴシック" w:hAnsi="ＭＳ ゴシック"/>
                              </w:rPr>
                            </w:pPr>
                            <w:r>
                              <w:rPr>
                                <w:rFonts w:ascii="ＭＳ ゴシック" w:eastAsia="ＭＳ ゴシック" w:hAnsi="ＭＳ ゴシック" w:hint="eastAsia"/>
                              </w:rPr>
                              <w:t>四　一から三の措置を適切に実施するための担当者を置くこと。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8C877" id="_x0000_t202" coordsize="21600,21600" o:spt="202" path="m,l,21600r21600,l21600,xe">
                <v:stroke joinstyle="miter"/>
                <v:path gradientshapeok="t" o:connecttype="rect"/>
              </v:shapetype>
              <v:shape id="テキスト ボックス 2" o:spid="_x0000_s1033" type="#_x0000_t202" style="position:absolute;margin-left:9.5pt;margin-top:81.2pt;width:447.0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">
                <v:textbox style="mso-fit-shape-to-text:t">
                  <w:txbxContent>
                    <w:p w:rsidR="00024460" w:rsidRDefault="00024460" w:rsidP="00024460">
                      <w:pPr>
                        <w:ind w:rightChars="43" w:right="95"/>
                        <w:rPr>
                          <w:rFonts w:ascii="ＭＳ ゴシック" w:eastAsia="ＭＳ ゴシック" w:hAnsi="ＭＳ ゴシック"/>
                        </w:rPr>
                      </w:pPr>
                      <w:r>
                        <w:rPr>
                          <w:rFonts w:ascii="ＭＳ ゴシック" w:eastAsia="ＭＳ ゴシック" w:hAnsi="ＭＳ ゴシック" w:hint="eastAsia"/>
                        </w:rPr>
                        <w:t>虐待の発生又はその再発を防止するための次の措置を講じることが義務付けられました。</w:t>
                      </w:r>
                    </w:p>
                    <w:p w:rsidR="00024460" w:rsidRDefault="00024460" w:rsidP="00024460">
                      <w:pPr>
                        <w:ind w:left="266" w:rightChars="43" w:right="95" w:hangingChars="121" w:hanging="266"/>
                        <w:rPr>
                          <w:rFonts w:ascii="ＭＳ ゴシック" w:eastAsia="ＭＳ ゴシック" w:hAnsi="ＭＳ ゴシック"/>
                        </w:rPr>
                      </w:pPr>
                      <w:r>
                        <w:rPr>
                          <w:rFonts w:ascii="ＭＳ ゴシック" w:eastAsia="ＭＳ ゴシック" w:hAnsi="ＭＳ ゴシック" w:hint="eastAsia"/>
                        </w:rPr>
                        <w:t>一　虐待の防止のための対策を検討する委員会を定期的に開催するとともに、その結果について従業者に周知徹底を図ること。</w:t>
                      </w:r>
                    </w:p>
                    <w:p w:rsidR="00024460" w:rsidRDefault="00024460" w:rsidP="00024460">
                      <w:pPr>
                        <w:ind w:rightChars="43" w:right="95"/>
                        <w:rPr>
                          <w:rFonts w:ascii="ＭＳ ゴシック" w:eastAsia="ＭＳ ゴシック" w:hAnsi="ＭＳ ゴシック"/>
                        </w:rPr>
                      </w:pPr>
                      <w:r>
                        <w:rPr>
                          <w:rFonts w:ascii="ＭＳ ゴシック" w:eastAsia="ＭＳ ゴシック" w:hAnsi="ＭＳ ゴシック" w:hint="eastAsia"/>
                        </w:rPr>
                        <w:t>二　虐待の防止のための指針を整備すること。</w:t>
                      </w:r>
                    </w:p>
                    <w:p w:rsidR="00024460" w:rsidRDefault="00024460" w:rsidP="00024460">
                      <w:pPr>
                        <w:ind w:rightChars="43" w:right="95"/>
                        <w:rPr>
                          <w:rFonts w:ascii="ＭＳ ゴシック" w:eastAsia="ＭＳ ゴシック" w:hAnsi="ＭＳ ゴシック"/>
                        </w:rPr>
                      </w:pPr>
                      <w:r>
                        <w:rPr>
                          <w:rFonts w:ascii="ＭＳ ゴシック" w:eastAsia="ＭＳ ゴシック" w:hAnsi="ＭＳ ゴシック" w:hint="eastAsia"/>
                        </w:rPr>
                        <w:t>三　従業者に対し、虐待の防止のための研修を定期的に実施すること。</w:t>
                      </w:r>
                    </w:p>
                    <w:p w:rsidR="00024460" w:rsidRPr="0071011F" w:rsidRDefault="00024460" w:rsidP="00024460">
                      <w:pPr>
                        <w:ind w:rightChars="43" w:right="95"/>
                        <w:rPr>
                          <w:rFonts w:ascii="ＭＳ ゴシック" w:eastAsia="ＭＳ ゴシック" w:hAnsi="ＭＳ ゴシック"/>
                        </w:rPr>
                      </w:pPr>
                      <w:r>
                        <w:rPr>
                          <w:rFonts w:ascii="ＭＳ ゴシック" w:eastAsia="ＭＳ ゴシック" w:hAnsi="ＭＳ ゴシック" w:hint="eastAsia"/>
                        </w:rPr>
                        <w:t>四　一から三の措置を適切に実施するための担当者を置くこと。</w:t>
                      </w:r>
                    </w:p>
                  </w:txbxContent>
                </v:textbox>
                <w10:wrap type="square"/>
              </v:shape>
            </w:pict>
          </mc:Fallback>
        </mc:AlternateContent>
      </w:r>
    </w:p>
    <w:tbl>
      <w:tblPr>
        <w:tblStyle w:val="TableGrid"/>
        <w:tblW w:w="9259" w:type="dxa"/>
        <w:tblInd w:w="-15" w:type="dxa"/>
        <w:tblCellMar>
          <w:left w:w="116" w:type="dxa"/>
          <w:right w:w="115" w:type="dxa"/>
        </w:tblCellMar>
        <w:tblLook w:val="04A0" w:firstRow="1" w:lastRow="0" w:firstColumn="1" w:lastColumn="0" w:noHBand="0" w:noVBand="1"/>
      </w:tblPr>
      <w:tblGrid>
        <w:gridCol w:w="1512"/>
        <w:gridCol w:w="7747"/>
      </w:tblGrid>
      <w:tr w:rsidR="00802D6D" w:rsidRPr="00024460" w:rsidTr="00024460">
        <w:trPr>
          <w:trHeight w:val="882"/>
        </w:trPr>
        <w:tc>
          <w:tcPr>
            <w:tcW w:w="1512" w:type="dxa"/>
            <w:tcBorders>
              <w:top w:val="single" w:sz="12" w:space="0" w:color="000000"/>
              <w:left w:val="single" w:sz="12" w:space="0" w:color="000000"/>
              <w:bottom w:val="single" w:sz="12" w:space="0" w:color="000000"/>
              <w:right w:val="single" w:sz="12" w:space="0" w:color="000000"/>
            </w:tcBorders>
            <w:shd w:val="clear" w:color="auto" w:fill="BDD6EE" w:themeFill="accent5" w:themeFillTint="66"/>
            <w:vAlign w:val="center"/>
          </w:tcPr>
          <w:p w:rsidR="00802D6D" w:rsidRPr="00024460" w:rsidRDefault="00024460" w:rsidP="00065B2D">
            <w:pPr>
              <w:spacing w:after="0"/>
              <w:ind w:right="3"/>
              <w:jc w:val="center"/>
              <w:rPr>
                <w:rFonts w:ascii="ＭＳ ゴシック" w:eastAsia="ＭＳ ゴシック" w:hAnsi="ＭＳ ゴシック"/>
              </w:rPr>
            </w:pPr>
            <w:r>
              <w:rPr>
                <w:rFonts w:ascii="ＭＳ ゴシック" w:eastAsia="ＭＳ ゴシック" w:hAnsi="ＭＳ ゴシック" w:cs="ＭＳ ゴシック" w:hint="eastAsia"/>
                <w:sz w:val="32"/>
              </w:rPr>
              <w:t>２</w:t>
            </w:r>
          </w:p>
        </w:tc>
        <w:tc>
          <w:tcPr>
            <w:tcW w:w="7747" w:type="dxa"/>
            <w:tcBorders>
              <w:top w:val="single" w:sz="12" w:space="0" w:color="000000"/>
              <w:left w:val="single" w:sz="12" w:space="0" w:color="000000"/>
              <w:bottom w:val="single" w:sz="12" w:space="0" w:color="000000"/>
              <w:right w:val="single" w:sz="12" w:space="0" w:color="000000"/>
            </w:tcBorders>
            <w:vAlign w:val="center"/>
          </w:tcPr>
          <w:p w:rsidR="00802D6D" w:rsidRPr="00024460" w:rsidRDefault="00024460" w:rsidP="00065B2D">
            <w:pPr>
              <w:spacing w:after="0"/>
              <w:rPr>
                <w:rFonts w:ascii="ＭＳ ゴシック" w:eastAsia="ＭＳ ゴシック" w:hAnsi="ＭＳ ゴシック"/>
              </w:rPr>
            </w:pPr>
            <w:r w:rsidRPr="00024460">
              <w:rPr>
                <w:rFonts w:ascii="ＭＳ ゴシック" w:eastAsia="ＭＳ ゴシック" w:hAnsi="ＭＳ ゴシック" w:cs="ＭＳ ゴシック" w:hint="eastAsia"/>
                <w:sz w:val="32"/>
              </w:rPr>
              <w:t>虐待の防止</w:t>
            </w:r>
            <w:r w:rsidR="005D0692" w:rsidRPr="00024460">
              <w:rPr>
                <w:rFonts w:ascii="ＭＳ ゴシック" w:eastAsia="ＭＳ ゴシック" w:hAnsi="ＭＳ ゴシック" w:cs="ＭＳ ゴシック"/>
                <w:sz w:val="32"/>
              </w:rPr>
              <w:t>について</w:t>
            </w:r>
          </w:p>
        </w:tc>
      </w:tr>
    </w:tbl>
    <w:p w:rsidR="00024460" w:rsidRDefault="00024460" w:rsidP="00024460">
      <w:pPr>
        <w:spacing w:after="26"/>
        <w:rPr>
          <w:rFonts w:ascii="ＭＳ ゴシック" w:eastAsia="ＭＳ ゴシック" w:hAnsi="ＭＳ ゴシック"/>
        </w:rPr>
      </w:pPr>
    </w:p>
    <w:p w:rsidR="00381442" w:rsidRDefault="00381442" w:rsidP="005F7490">
      <w:pPr>
        <w:spacing w:after="26"/>
        <w:rPr>
          <w:rFonts w:ascii="ＭＳ ゴシック" w:eastAsia="ＭＳ ゴシック" w:hAnsi="ＭＳ ゴシック"/>
        </w:rPr>
      </w:pPr>
    </w:p>
    <w:p w:rsidR="00381442" w:rsidRPr="00381442" w:rsidRDefault="00381442" w:rsidP="00381442">
      <w:pPr>
        <w:spacing w:after="5" w:line="249" w:lineRule="auto"/>
        <w:rPr>
          <w:rFonts w:ascii="ＭＳ ゴシック" w:eastAsia="ＭＳ ゴシック" w:hAnsi="ＭＳ ゴシック"/>
        </w:rPr>
      </w:pPr>
      <w:r w:rsidRPr="00381442">
        <w:rPr>
          <w:rFonts w:ascii="ＭＳ ゴシック" w:eastAsia="ＭＳ ゴシック" w:hAnsi="ＭＳ ゴシック" w:hint="eastAsia"/>
        </w:rPr>
        <w:t>（１）虐待の防止のための対策を検討する委員会</w:t>
      </w:r>
    </w:p>
    <w:p w:rsidR="00381442" w:rsidRPr="00381442" w:rsidRDefault="00381442" w:rsidP="00381442">
      <w:pPr>
        <w:spacing w:after="5" w:line="249" w:lineRule="auto"/>
        <w:ind w:leftChars="193" w:left="426" w:hanging="1"/>
        <w:rPr>
          <w:rFonts w:ascii="ＭＳ ゴシック" w:eastAsia="ＭＳ ゴシック" w:hAnsi="ＭＳ ゴシック"/>
        </w:rPr>
      </w:pPr>
      <w:r w:rsidRPr="00381442">
        <w:rPr>
          <w:rFonts w:ascii="ＭＳ ゴシック" w:eastAsia="ＭＳ ゴシック" w:hAnsi="ＭＳ ゴシック" w:hint="eastAsia"/>
        </w:rPr>
        <w:t>・虐待防止検討委員会は、虐待等の発生の防止・早期発見に加え、虐待等が発生した場合はその再発を確実に防止するための対策を検討する。</w:t>
      </w:r>
    </w:p>
    <w:p w:rsidR="00381442" w:rsidRPr="00381442" w:rsidRDefault="00381442" w:rsidP="00381442">
      <w:pPr>
        <w:spacing w:after="5" w:line="249" w:lineRule="auto"/>
        <w:ind w:leftChars="193" w:left="426" w:hanging="1"/>
        <w:rPr>
          <w:rFonts w:ascii="ＭＳ ゴシック" w:eastAsia="ＭＳ ゴシック" w:hAnsi="ＭＳ ゴシック"/>
        </w:rPr>
      </w:pPr>
      <w:r w:rsidRPr="00381442">
        <w:rPr>
          <w:rFonts w:ascii="ＭＳ ゴシック" w:eastAsia="ＭＳ ゴシック" w:hAnsi="ＭＳ ゴシック" w:hint="eastAsia"/>
        </w:rPr>
        <w:t>・管理者を含む幅広い職種で構成し、構成メンバーの責務及び役割分担を明確にするとともに、定期的に開催する。事業所外の虐待防止の専門家を委員として積極的に活用することが望ましい。</w:t>
      </w:r>
    </w:p>
    <w:p w:rsidR="00381442" w:rsidRPr="00381442" w:rsidRDefault="00381442" w:rsidP="00381442">
      <w:pPr>
        <w:spacing w:after="5" w:line="249" w:lineRule="auto"/>
        <w:ind w:leftChars="193" w:left="426" w:hanging="1"/>
        <w:rPr>
          <w:rFonts w:ascii="ＭＳ ゴシック" w:eastAsia="ＭＳ ゴシック" w:hAnsi="ＭＳ ゴシック"/>
        </w:rPr>
      </w:pPr>
      <w:r w:rsidRPr="00381442">
        <w:rPr>
          <w:rFonts w:ascii="ＭＳ ゴシック" w:eastAsia="ＭＳ ゴシック" w:hAnsi="ＭＳ ゴシック" w:hint="eastAsia"/>
        </w:rPr>
        <w:t>・虐待等の事案については、一概に従業者に共有されるべき情報とは限られず、個別の状況に応じて慎重に対応する。</w:t>
      </w:r>
    </w:p>
    <w:p w:rsidR="00381442" w:rsidRPr="00381442" w:rsidRDefault="00381442" w:rsidP="00381442">
      <w:pPr>
        <w:spacing w:after="5" w:line="249" w:lineRule="auto"/>
        <w:ind w:leftChars="193" w:left="426" w:hanging="1"/>
        <w:rPr>
          <w:rFonts w:ascii="ＭＳ ゴシック" w:eastAsia="ＭＳ ゴシック" w:hAnsi="ＭＳ ゴシック"/>
        </w:rPr>
      </w:pPr>
      <w:r w:rsidRPr="00381442">
        <w:rPr>
          <w:rFonts w:ascii="ＭＳ ゴシック" w:eastAsia="ＭＳ ゴシック" w:hAnsi="ＭＳ ゴシック" w:hint="eastAsia"/>
        </w:rPr>
        <w:t>・関係する職種、取り扱う事項等が相互に関係が深いと認められる他の会議体と一体的に設置・運営することも可能。</w:t>
      </w:r>
    </w:p>
    <w:p w:rsidR="00381442" w:rsidRPr="00381442" w:rsidRDefault="00381442" w:rsidP="00381442">
      <w:pPr>
        <w:spacing w:after="5" w:line="249" w:lineRule="auto"/>
        <w:ind w:leftChars="193" w:left="426" w:hanging="1"/>
        <w:rPr>
          <w:rFonts w:ascii="ＭＳ ゴシック" w:eastAsia="ＭＳ ゴシック" w:hAnsi="ＭＳ ゴシック"/>
        </w:rPr>
      </w:pPr>
      <w:r w:rsidRPr="00381442">
        <w:rPr>
          <w:rFonts w:ascii="ＭＳ ゴシック" w:eastAsia="ＭＳ ゴシック" w:hAnsi="ＭＳ ゴシック" w:hint="eastAsia"/>
        </w:rPr>
        <w:t>・具体的には、次のような事項について検討する。</w:t>
      </w:r>
    </w:p>
    <w:p w:rsidR="00381442" w:rsidRPr="00381442" w:rsidRDefault="00381442" w:rsidP="00381442">
      <w:pPr>
        <w:spacing w:after="5" w:line="249" w:lineRule="auto"/>
        <w:ind w:leftChars="257" w:left="706" w:hangingChars="64" w:hanging="141"/>
        <w:rPr>
          <w:rFonts w:ascii="ＭＳ ゴシック" w:eastAsia="ＭＳ ゴシック" w:hAnsi="ＭＳ ゴシック"/>
        </w:rPr>
      </w:pPr>
      <w:r w:rsidRPr="00381442">
        <w:rPr>
          <w:rFonts w:ascii="ＭＳ ゴシック" w:eastAsia="ＭＳ ゴシック" w:hAnsi="ＭＳ ゴシック" w:hint="eastAsia"/>
        </w:rPr>
        <w:t>イ　虐待防止検討委員会その他事業所内の組織に関すること</w:t>
      </w:r>
    </w:p>
    <w:p w:rsidR="00381442" w:rsidRPr="00381442" w:rsidRDefault="00381442" w:rsidP="00381442">
      <w:pPr>
        <w:spacing w:after="5" w:line="249" w:lineRule="auto"/>
        <w:ind w:leftChars="257" w:left="706" w:hangingChars="64" w:hanging="141"/>
        <w:rPr>
          <w:rFonts w:ascii="ＭＳ ゴシック" w:eastAsia="ＭＳ ゴシック" w:hAnsi="ＭＳ ゴシック"/>
        </w:rPr>
      </w:pPr>
      <w:r w:rsidRPr="00381442">
        <w:rPr>
          <w:rFonts w:ascii="ＭＳ ゴシック" w:eastAsia="ＭＳ ゴシック" w:hAnsi="ＭＳ ゴシック" w:hint="eastAsia"/>
        </w:rPr>
        <w:t>ロ　虐待の防止のための指針の整備に関すること</w:t>
      </w:r>
    </w:p>
    <w:p w:rsidR="00381442" w:rsidRPr="00381442" w:rsidRDefault="00381442" w:rsidP="00381442">
      <w:pPr>
        <w:spacing w:after="5" w:line="249" w:lineRule="auto"/>
        <w:ind w:leftChars="257" w:left="706" w:hangingChars="64" w:hanging="141"/>
        <w:rPr>
          <w:rFonts w:ascii="ＭＳ ゴシック" w:eastAsia="ＭＳ ゴシック" w:hAnsi="ＭＳ ゴシック"/>
        </w:rPr>
      </w:pPr>
      <w:r w:rsidRPr="00381442">
        <w:rPr>
          <w:rFonts w:ascii="ＭＳ ゴシック" w:eastAsia="ＭＳ ゴシック" w:hAnsi="ＭＳ ゴシック" w:hint="eastAsia"/>
        </w:rPr>
        <w:t>ハ　虐待の防止のための職員研修の内容に関すること</w:t>
      </w:r>
    </w:p>
    <w:p w:rsidR="00381442" w:rsidRPr="00381442" w:rsidRDefault="00381442" w:rsidP="00381442">
      <w:pPr>
        <w:spacing w:after="5" w:line="249" w:lineRule="auto"/>
        <w:ind w:leftChars="257" w:left="706" w:hangingChars="64" w:hanging="141"/>
        <w:rPr>
          <w:rFonts w:ascii="ＭＳ ゴシック" w:eastAsia="ＭＳ ゴシック" w:hAnsi="ＭＳ ゴシック"/>
        </w:rPr>
      </w:pPr>
      <w:r w:rsidRPr="00381442">
        <w:rPr>
          <w:rFonts w:ascii="ＭＳ ゴシック" w:eastAsia="ＭＳ ゴシック" w:hAnsi="ＭＳ ゴシック" w:hint="eastAsia"/>
        </w:rPr>
        <w:t>ニ　虐待等について、従業者が相談・報告できる体制整備に関すること</w:t>
      </w:r>
    </w:p>
    <w:p w:rsidR="00381442" w:rsidRPr="00381442" w:rsidRDefault="00381442" w:rsidP="00381442">
      <w:pPr>
        <w:spacing w:after="5" w:line="249" w:lineRule="auto"/>
        <w:ind w:leftChars="257" w:left="706" w:hangingChars="64" w:hanging="141"/>
        <w:rPr>
          <w:rFonts w:ascii="ＭＳ ゴシック" w:eastAsia="ＭＳ ゴシック" w:hAnsi="ＭＳ ゴシック"/>
        </w:rPr>
      </w:pPr>
      <w:r w:rsidRPr="00381442">
        <w:rPr>
          <w:rFonts w:ascii="ＭＳ ゴシック" w:eastAsia="ＭＳ ゴシック" w:hAnsi="ＭＳ ゴシック" w:hint="eastAsia"/>
        </w:rPr>
        <w:t>ホ　従業者が虐待等を把握した場合に、市町村への通報が迅速かつ適切に行われるための方法に関すること</w:t>
      </w:r>
    </w:p>
    <w:p w:rsidR="00381442" w:rsidRPr="00381442" w:rsidRDefault="00381442" w:rsidP="00381442">
      <w:pPr>
        <w:spacing w:after="5" w:line="249" w:lineRule="auto"/>
        <w:ind w:leftChars="257" w:left="706" w:hangingChars="64" w:hanging="141"/>
        <w:rPr>
          <w:rFonts w:ascii="ＭＳ ゴシック" w:eastAsia="ＭＳ ゴシック" w:hAnsi="ＭＳ ゴシック"/>
        </w:rPr>
      </w:pPr>
      <w:r w:rsidRPr="00381442">
        <w:rPr>
          <w:rFonts w:ascii="ＭＳ ゴシック" w:eastAsia="ＭＳ ゴシック" w:hAnsi="ＭＳ ゴシック" w:hint="eastAsia"/>
        </w:rPr>
        <w:t>ヘ　虐待等が発生した場合、その発生原因等の分析から得られる再発の確実な防止策に関すること</w:t>
      </w:r>
    </w:p>
    <w:p w:rsidR="00381442" w:rsidRDefault="00381442" w:rsidP="00381442">
      <w:pPr>
        <w:spacing w:after="5" w:line="249" w:lineRule="auto"/>
        <w:ind w:leftChars="257" w:left="706" w:hangingChars="64" w:hanging="141"/>
        <w:rPr>
          <w:rFonts w:ascii="ＭＳ ゴシック" w:eastAsia="ＭＳ ゴシック" w:hAnsi="ＭＳ ゴシック"/>
        </w:rPr>
      </w:pPr>
      <w:r w:rsidRPr="00381442">
        <w:rPr>
          <w:rFonts w:ascii="ＭＳ ゴシック" w:eastAsia="ＭＳ ゴシック" w:hAnsi="ＭＳ ゴシック" w:hint="eastAsia"/>
        </w:rPr>
        <w:t>ト　前号の再発の防止策を講じた際に、その効果についての評価に関すること</w:t>
      </w:r>
    </w:p>
    <w:p w:rsidR="00381442" w:rsidRPr="00381442" w:rsidRDefault="00381442" w:rsidP="00381442">
      <w:pPr>
        <w:spacing w:after="5" w:line="249" w:lineRule="auto"/>
        <w:ind w:leftChars="257" w:left="706" w:hangingChars="64" w:hanging="141"/>
        <w:rPr>
          <w:rFonts w:ascii="ＭＳ ゴシック" w:eastAsia="ＭＳ ゴシック" w:hAnsi="ＭＳ ゴシック"/>
        </w:rPr>
      </w:pPr>
    </w:p>
    <w:p w:rsidR="00381442" w:rsidRPr="00381442" w:rsidRDefault="00381442" w:rsidP="00381442">
      <w:pPr>
        <w:spacing w:after="5" w:line="249" w:lineRule="auto"/>
        <w:rPr>
          <w:rFonts w:ascii="ＭＳ ゴシック" w:eastAsia="ＭＳ ゴシック" w:hAnsi="ＭＳ ゴシック"/>
        </w:rPr>
      </w:pPr>
      <w:r w:rsidRPr="00381442">
        <w:rPr>
          <w:rFonts w:ascii="ＭＳ ゴシック" w:eastAsia="ＭＳ ゴシック" w:hAnsi="ＭＳ ゴシック" w:hint="eastAsia"/>
        </w:rPr>
        <w:t>（２）虐待の防止のための指針</w:t>
      </w:r>
    </w:p>
    <w:p w:rsidR="00381442" w:rsidRPr="00381442" w:rsidRDefault="00381442" w:rsidP="00381442">
      <w:pPr>
        <w:spacing w:after="5" w:line="249" w:lineRule="auto"/>
        <w:ind w:firstLineChars="64" w:firstLine="141"/>
        <w:rPr>
          <w:rFonts w:ascii="ＭＳ ゴシック" w:eastAsia="ＭＳ ゴシック" w:hAnsi="ＭＳ ゴシック"/>
        </w:rPr>
      </w:pPr>
      <w:r w:rsidRPr="00381442">
        <w:rPr>
          <w:rFonts w:ascii="ＭＳ ゴシック" w:eastAsia="ＭＳ ゴシック" w:hAnsi="ＭＳ ゴシック" w:hint="eastAsia"/>
        </w:rPr>
        <w:t xml:space="preserve">　　次のような項目を盛り込む。</w:t>
      </w:r>
    </w:p>
    <w:p w:rsidR="00381442" w:rsidRPr="00381442" w:rsidRDefault="00381442" w:rsidP="00381442">
      <w:pPr>
        <w:spacing w:after="5" w:line="249" w:lineRule="auto"/>
        <w:ind w:firstLineChars="257" w:firstLine="565"/>
        <w:rPr>
          <w:rFonts w:ascii="ＭＳ ゴシック" w:eastAsia="ＭＳ ゴシック" w:hAnsi="ＭＳ ゴシック"/>
        </w:rPr>
      </w:pPr>
      <w:r w:rsidRPr="00381442">
        <w:rPr>
          <w:rFonts w:ascii="ＭＳ ゴシック" w:eastAsia="ＭＳ ゴシック" w:hAnsi="ＭＳ ゴシック" w:hint="eastAsia"/>
        </w:rPr>
        <w:t>イ　事業所における虐待の防止に関する基本的考え方</w:t>
      </w:r>
    </w:p>
    <w:p w:rsidR="00381442" w:rsidRPr="00381442" w:rsidRDefault="00381442" w:rsidP="00381442">
      <w:pPr>
        <w:spacing w:after="5" w:line="249" w:lineRule="auto"/>
        <w:ind w:firstLineChars="257" w:firstLine="565"/>
        <w:rPr>
          <w:rFonts w:ascii="ＭＳ ゴシック" w:eastAsia="ＭＳ ゴシック" w:hAnsi="ＭＳ ゴシック"/>
        </w:rPr>
      </w:pPr>
      <w:r w:rsidRPr="00381442">
        <w:rPr>
          <w:rFonts w:ascii="ＭＳ ゴシック" w:eastAsia="ＭＳ ゴシック" w:hAnsi="ＭＳ ゴシック" w:hint="eastAsia"/>
        </w:rPr>
        <w:t>ロ　虐待防止検討委員会その他事業所内の組織に関する事項</w:t>
      </w:r>
    </w:p>
    <w:p w:rsidR="00381442" w:rsidRPr="00381442" w:rsidRDefault="00381442" w:rsidP="00381442">
      <w:pPr>
        <w:spacing w:after="5" w:line="249" w:lineRule="auto"/>
        <w:ind w:firstLineChars="257" w:firstLine="565"/>
        <w:rPr>
          <w:rFonts w:ascii="ＭＳ ゴシック" w:eastAsia="ＭＳ ゴシック" w:hAnsi="ＭＳ ゴシック"/>
        </w:rPr>
      </w:pPr>
      <w:r w:rsidRPr="00381442">
        <w:rPr>
          <w:rFonts w:ascii="ＭＳ ゴシック" w:eastAsia="ＭＳ ゴシック" w:hAnsi="ＭＳ ゴシック" w:hint="eastAsia"/>
        </w:rPr>
        <w:t>ハ　虐待の防止のための職員研修に関する基本方針</w:t>
      </w:r>
    </w:p>
    <w:p w:rsidR="00381442" w:rsidRPr="00381442" w:rsidRDefault="00381442" w:rsidP="00381442">
      <w:pPr>
        <w:spacing w:after="5" w:line="249" w:lineRule="auto"/>
        <w:ind w:firstLineChars="257" w:firstLine="565"/>
        <w:rPr>
          <w:rFonts w:ascii="ＭＳ ゴシック" w:eastAsia="ＭＳ ゴシック" w:hAnsi="ＭＳ ゴシック"/>
        </w:rPr>
      </w:pPr>
      <w:r w:rsidRPr="00381442">
        <w:rPr>
          <w:rFonts w:ascii="ＭＳ ゴシック" w:eastAsia="ＭＳ ゴシック" w:hAnsi="ＭＳ ゴシック" w:hint="eastAsia"/>
        </w:rPr>
        <w:t>ニ　虐待等が発生した場合の対応方法に関する基本方針</w:t>
      </w:r>
    </w:p>
    <w:p w:rsidR="00381442" w:rsidRPr="00381442" w:rsidRDefault="00381442" w:rsidP="00381442">
      <w:pPr>
        <w:spacing w:after="5" w:line="249" w:lineRule="auto"/>
        <w:ind w:firstLineChars="257" w:firstLine="565"/>
        <w:rPr>
          <w:rFonts w:ascii="ＭＳ ゴシック" w:eastAsia="ＭＳ ゴシック" w:hAnsi="ＭＳ ゴシック"/>
        </w:rPr>
      </w:pPr>
      <w:r w:rsidRPr="00381442">
        <w:rPr>
          <w:rFonts w:ascii="ＭＳ ゴシック" w:eastAsia="ＭＳ ゴシック" w:hAnsi="ＭＳ ゴシック" w:hint="eastAsia"/>
        </w:rPr>
        <w:t>ホ　虐待等が発生した場合の相談・報告体制に関する事項</w:t>
      </w:r>
    </w:p>
    <w:p w:rsidR="00381442" w:rsidRPr="00381442" w:rsidRDefault="00381442" w:rsidP="00381442">
      <w:pPr>
        <w:spacing w:after="5" w:line="249" w:lineRule="auto"/>
        <w:ind w:firstLineChars="257" w:firstLine="565"/>
        <w:rPr>
          <w:rFonts w:ascii="ＭＳ ゴシック" w:eastAsia="ＭＳ ゴシック" w:hAnsi="ＭＳ ゴシック"/>
        </w:rPr>
      </w:pPr>
      <w:r w:rsidRPr="00381442">
        <w:rPr>
          <w:rFonts w:ascii="ＭＳ ゴシック" w:eastAsia="ＭＳ ゴシック" w:hAnsi="ＭＳ ゴシック" w:hint="eastAsia"/>
        </w:rPr>
        <w:t>ヘ　成年後見制度の利用支援に関する事項</w:t>
      </w:r>
    </w:p>
    <w:p w:rsidR="00381442" w:rsidRPr="00381442" w:rsidRDefault="00381442" w:rsidP="00381442">
      <w:pPr>
        <w:spacing w:after="5" w:line="249" w:lineRule="auto"/>
        <w:ind w:firstLineChars="257" w:firstLine="565"/>
        <w:rPr>
          <w:rFonts w:ascii="ＭＳ ゴシック" w:eastAsia="ＭＳ ゴシック" w:hAnsi="ＭＳ ゴシック"/>
        </w:rPr>
      </w:pPr>
      <w:r w:rsidRPr="00381442">
        <w:rPr>
          <w:rFonts w:ascii="ＭＳ ゴシック" w:eastAsia="ＭＳ ゴシック" w:hAnsi="ＭＳ ゴシック" w:hint="eastAsia"/>
        </w:rPr>
        <w:t>ト　虐待等に係る苦情解決方法に関する事項</w:t>
      </w:r>
    </w:p>
    <w:p w:rsidR="00381442" w:rsidRPr="00381442" w:rsidRDefault="00381442" w:rsidP="00381442">
      <w:pPr>
        <w:spacing w:after="5" w:line="249" w:lineRule="auto"/>
        <w:ind w:firstLineChars="257" w:firstLine="565"/>
        <w:rPr>
          <w:rFonts w:ascii="ＭＳ ゴシック" w:eastAsia="ＭＳ ゴシック" w:hAnsi="ＭＳ ゴシック"/>
        </w:rPr>
      </w:pPr>
      <w:r w:rsidRPr="00381442">
        <w:rPr>
          <w:rFonts w:ascii="ＭＳ ゴシック" w:eastAsia="ＭＳ ゴシック" w:hAnsi="ＭＳ ゴシック" w:hint="eastAsia"/>
        </w:rPr>
        <w:t>チ　利用者等に対する当該指針の閲覧に関する事項</w:t>
      </w:r>
    </w:p>
    <w:p w:rsidR="00381442" w:rsidRPr="00381442" w:rsidRDefault="00381442" w:rsidP="00381442">
      <w:pPr>
        <w:spacing w:after="5" w:line="249" w:lineRule="auto"/>
        <w:ind w:firstLineChars="257" w:firstLine="565"/>
        <w:rPr>
          <w:rFonts w:ascii="ＭＳ ゴシック" w:eastAsia="ＭＳ ゴシック" w:hAnsi="ＭＳ ゴシック"/>
        </w:rPr>
      </w:pPr>
      <w:r w:rsidRPr="00381442">
        <w:rPr>
          <w:rFonts w:ascii="ＭＳ ゴシック" w:eastAsia="ＭＳ ゴシック" w:hAnsi="ＭＳ ゴシック" w:hint="eastAsia"/>
        </w:rPr>
        <w:t>リ　その他虐待の防止の推進のために必要な事項</w:t>
      </w:r>
    </w:p>
    <w:p w:rsidR="00381442" w:rsidRPr="00381442" w:rsidRDefault="00381442" w:rsidP="00381442">
      <w:pPr>
        <w:spacing w:after="5" w:line="249" w:lineRule="auto"/>
        <w:rPr>
          <w:rFonts w:ascii="ＭＳ ゴシック" w:eastAsia="ＭＳ ゴシック" w:hAnsi="ＭＳ ゴシック"/>
        </w:rPr>
      </w:pPr>
      <w:r w:rsidRPr="00381442">
        <w:rPr>
          <w:rFonts w:ascii="ＭＳ ゴシック" w:eastAsia="ＭＳ ゴシック" w:hAnsi="ＭＳ ゴシック" w:hint="eastAsia"/>
        </w:rPr>
        <w:t xml:space="preserve">　</w:t>
      </w:r>
    </w:p>
    <w:p w:rsidR="00381442" w:rsidRPr="00381442" w:rsidRDefault="00381442" w:rsidP="00381442">
      <w:pPr>
        <w:spacing w:after="5" w:line="249" w:lineRule="auto"/>
        <w:rPr>
          <w:rFonts w:ascii="ＭＳ ゴシック" w:eastAsia="ＭＳ ゴシック" w:hAnsi="ＭＳ ゴシック"/>
        </w:rPr>
      </w:pPr>
      <w:r w:rsidRPr="00381442">
        <w:rPr>
          <w:rFonts w:ascii="ＭＳ ゴシック" w:eastAsia="ＭＳ ゴシック" w:hAnsi="ＭＳ ゴシック" w:hint="eastAsia"/>
        </w:rPr>
        <w:t>（３）虐待の防止のための従業者に対する研修</w:t>
      </w:r>
    </w:p>
    <w:p w:rsidR="00381442" w:rsidRPr="00381442" w:rsidRDefault="00381442" w:rsidP="00381442">
      <w:pPr>
        <w:spacing w:after="5" w:line="249" w:lineRule="auto"/>
        <w:ind w:leftChars="193" w:left="426" w:hanging="1"/>
        <w:rPr>
          <w:rFonts w:ascii="ＭＳ ゴシック" w:eastAsia="ＭＳ ゴシック" w:hAnsi="ＭＳ ゴシック"/>
        </w:rPr>
      </w:pPr>
      <w:r w:rsidRPr="00381442">
        <w:rPr>
          <w:rFonts w:ascii="ＭＳ ゴシック" w:eastAsia="ＭＳ ゴシック" w:hAnsi="ＭＳ ゴシック" w:hint="eastAsia"/>
        </w:rPr>
        <w:t>・虐待等の防止に関する基礎的内容等の適切な知識を普及・啓発するとともに、事業所における指針に基づき、虐待の防止の徹底を行う。</w:t>
      </w:r>
    </w:p>
    <w:p w:rsidR="00381442" w:rsidRPr="00381442" w:rsidRDefault="00381442" w:rsidP="00381442">
      <w:pPr>
        <w:spacing w:after="5" w:line="249" w:lineRule="auto"/>
        <w:ind w:leftChars="193" w:left="426" w:hanging="1"/>
        <w:rPr>
          <w:rFonts w:ascii="ＭＳ ゴシック" w:eastAsia="ＭＳ ゴシック" w:hAnsi="ＭＳ ゴシック"/>
        </w:rPr>
      </w:pPr>
      <w:r w:rsidRPr="00381442">
        <w:rPr>
          <w:rFonts w:ascii="ＭＳ ゴシック" w:eastAsia="ＭＳ ゴシック" w:hAnsi="ＭＳ ゴシック" w:hint="eastAsia"/>
        </w:rPr>
        <w:t>・指針に基づいた研修プログラムを作成し、定期的な研修を実施するとともに、新規採用時には必ず実施する。また、実施内容を記録する。</w:t>
      </w:r>
    </w:p>
    <w:p w:rsidR="00381442" w:rsidRPr="00381442" w:rsidRDefault="00381442" w:rsidP="00381442">
      <w:pPr>
        <w:spacing w:after="5" w:line="249" w:lineRule="auto"/>
        <w:rPr>
          <w:rFonts w:ascii="ＭＳ ゴシック" w:eastAsia="ＭＳ ゴシック" w:hAnsi="ＭＳ ゴシック"/>
        </w:rPr>
      </w:pPr>
    </w:p>
    <w:p w:rsidR="00381442" w:rsidRPr="00381442" w:rsidRDefault="00381442" w:rsidP="00381442">
      <w:pPr>
        <w:spacing w:after="5" w:line="249" w:lineRule="auto"/>
        <w:rPr>
          <w:rFonts w:ascii="ＭＳ ゴシック" w:eastAsia="ＭＳ ゴシック" w:hAnsi="ＭＳ ゴシック"/>
        </w:rPr>
      </w:pPr>
      <w:r w:rsidRPr="00381442">
        <w:rPr>
          <w:rFonts w:ascii="ＭＳ ゴシック" w:eastAsia="ＭＳ ゴシック" w:hAnsi="ＭＳ ゴシック" w:hint="eastAsia"/>
        </w:rPr>
        <w:t>（４）虐待の防止に関する措置を適切に実施するための担当者</w:t>
      </w:r>
    </w:p>
    <w:p w:rsidR="00381442" w:rsidRPr="00381442" w:rsidRDefault="00381442" w:rsidP="00381442">
      <w:pPr>
        <w:spacing w:after="5" w:line="249" w:lineRule="auto"/>
        <w:ind w:leftChars="193" w:left="426" w:hanging="1"/>
        <w:rPr>
          <w:rFonts w:ascii="ＭＳ ゴシック" w:eastAsia="ＭＳ ゴシック" w:hAnsi="ＭＳ ゴシック"/>
        </w:rPr>
      </w:pPr>
      <w:r w:rsidRPr="00381442">
        <w:rPr>
          <w:rFonts w:ascii="ＭＳ ゴシック" w:eastAsia="ＭＳ ゴシック" w:hAnsi="ＭＳ ゴシック" w:hint="eastAsia"/>
        </w:rPr>
        <w:t>（１）から（３）までの措置を適切に実施するための専任の担当者を置く。（虐待防止検討委員会の責任者と同一の従業者が望ましい。）</w:t>
      </w:r>
    </w:p>
    <w:p w:rsidR="005359C0" w:rsidRDefault="005359C0" w:rsidP="00381442">
      <w:pPr>
        <w:spacing w:after="5" w:line="249" w:lineRule="auto"/>
        <w:rPr>
          <w:rFonts w:ascii="ＭＳ ゴシック" w:eastAsia="ＭＳ ゴシック" w:hAnsi="ＭＳ ゴシック"/>
        </w:rPr>
      </w:pPr>
    </w:p>
    <w:p w:rsidR="00381442" w:rsidRPr="00381442" w:rsidRDefault="005F7490" w:rsidP="00381442">
      <w:pPr>
        <w:spacing w:after="5" w:line="249" w:lineRule="auto"/>
        <w:rPr>
          <w:rFonts w:ascii="ＭＳ ゴシック" w:eastAsia="ＭＳ ゴシック" w:hAnsi="ＭＳ ゴシック"/>
        </w:rPr>
      </w:pPr>
      <w:r w:rsidRPr="00620D3A">
        <w:rPr>
          <w:rFonts w:ascii="ＭＳ ゴシック" w:eastAsia="ＭＳ ゴシック" w:hAnsi="ＭＳ ゴシック"/>
          <w:b/>
          <w:noProof/>
        </w:rPr>
        <mc:AlternateContent>
          <mc:Choice Requires="wps">
            <w:drawing>
              <wp:anchor distT="45720" distB="45720" distL="114300" distR="114300" simplePos="0" relativeHeight="251673600" behindDoc="0" locked="0" layoutInCell="1" allowOverlap="1" wp14:anchorId="6AD4B2A3" wp14:editId="7CD5FF96">
                <wp:simplePos x="0" y="0"/>
                <wp:positionH relativeFrom="column">
                  <wp:posOffset>120650</wp:posOffset>
                </wp:positionH>
                <wp:positionV relativeFrom="paragraph">
                  <wp:posOffset>1019573</wp:posOffset>
                </wp:positionV>
                <wp:extent cx="5677535" cy="1404620"/>
                <wp:effectExtent l="0" t="0" r="18415" b="2349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1404620"/>
                        </a:xfrm>
                        <a:prstGeom prst="rect">
                          <a:avLst/>
                        </a:prstGeom>
                        <a:solidFill>
                          <a:srgbClr val="FFFFFF"/>
                        </a:solidFill>
                        <a:ln w="9525">
                          <a:solidFill>
                            <a:srgbClr val="000000"/>
                          </a:solidFill>
                          <a:miter lim="800000"/>
                          <a:headEnd/>
                          <a:tailEnd/>
                        </a:ln>
                      </wps:spPr>
                      <wps:txbx>
                        <w:txbxContent>
                          <w:p w:rsidR="00381442" w:rsidRPr="00550F30" w:rsidRDefault="00550F30" w:rsidP="00381442">
                            <w:pPr>
                              <w:ind w:rightChars="43" w:right="95"/>
                              <w:rPr>
                                <w:rFonts w:ascii="ＭＳ ゴシック" w:eastAsia="ＭＳ ゴシック" w:hAnsi="ＭＳ ゴシック"/>
                              </w:rPr>
                            </w:pPr>
                            <w:r>
                              <w:rPr>
                                <w:rFonts w:ascii="ＭＳ ゴシック" w:eastAsia="ＭＳ ゴシック" w:hAnsi="ＭＳ ゴシック" w:hint="eastAsia"/>
                              </w:rPr>
                              <w:t>記載する項目として、「虐待の防止のための措置に関する事項」が追加となりました。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D4B2A3" id="テキスト ボックス 5" o:spid="_x0000_s1034" type="#_x0000_t202" style="position:absolute;margin-left:9.5pt;margin-top:80.3pt;width:447.0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">
                <v:textbox style="mso-fit-shape-to-text:t">
                  <w:txbxContent>
                    <w:p w:rsidR="00381442" w:rsidRPr="00550F30" w:rsidRDefault="00550F30" w:rsidP="00381442">
                      <w:pPr>
                        <w:ind w:rightChars="43" w:right="95"/>
                        <w:rPr>
                          <w:rFonts w:ascii="ＭＳ ゴシック" w:eastAsia="ＭＳ ゴシック" w:hAnsi="ＭＳ ゴシック"/>
                        </w:rPr>
                      </w:pPr>
                      <w:r>
                        <w:rPr>
                          <w:rFonts w:ascii="ＭＳ ゴシック" w:eastAsia="ＭＳ ゴシック" w:hAnsi="ＭＳ ゴシック" w:hint="eastAsia"/>
                        </w:rPr>
                        <w:t>記載する項目として、「虐待の防止のための措置に関する事項」が追加となりました。</w:t>
                      </w:r>
                    </w:p>
                  </w:txbxContent>
                </v:textbox>
                <w10:wrap type="square"/>
              </v:shape>
            </w:pict>
          </mc:Fallback>
        </mc:AlternateContent>
      </w:r>
    </w:p>
    <w:tbl>
      <w:tblPr>
        <w:tblStyle w:val="TableGrid"/>
        <w:tblW w:w="9259" w:type="dxa"/>
        <w:tblInd w:w="-15" w:type="dxa"/>
        <w:tblCellMar>
          <w:left w:w="116" w:type="dxa"/>
          <w:right w:w="115" w:type="dxa"/>
        </w:tblCellMar>
        <w:tblLook w:val="04A0" w:firstRow="1" w:lastRow="0" w:firstColumn="1" w:lastColumn="0" w:noHBand="0" w:noVBand="1"/>
      </w:tblPr>
      <w:tblGrid>
        <w:gridCol w:w="1512"/>
        <w:gridCol w:w="7747"/>
      </w:tblGrid>
      <w:tr w:rsidR="00381442" w:rsidRPr="00024460" w:rsidTr="00AA49FF">
        <w:trPr>
          <w:trHeight w:val="882"/>
        </w:trPr>
        <w:tc>
          <w:tcPr>
            <w:tcW w:w="1512" w:type="dxa"/>
            <w:tcBorders>
              <w:top w:val="single" w:sz="12" w:space="0" w:color="000000"/>
              <w:left w:val="single" w:sz="12" w:space="0" w:color="000000"/>
              <w:bottom w:val="single" w:sz="12" w:space="0" w:color="000000"/>
              <w:right w:val="single" w:sz="12" w:space="0" w:color="000000"/>
            </w:tcBorders>
            <w:shd w:val="clear" w:color="auto" w:fill="BDD6EE" w:themeFill="accent5" w:themeFillTint="66"/>
            <w:vAlign w:val="center"/>
          </w:tcPr>
          <w:p w:rsidR="00381442" w:rsidRPr="00024460" w:rsidRDefault="00381442" w:rsidP="00AA49FF">
            <w:pPr>
              <w:spacing w:after="0"/>
              <w:ind w:right="3"/>
              <w:jc w:val="cente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cs="ＭＳ ゴシック" w:hint="eastAsia"/>
                <w:sz w:val="32"/>
              </w:rPr>
              <w:t>３</w:t>
            </w:r>
          </w:p>
        </w:tc>
        <w:tc>
          <w:tcPr>
            <w:tcW w:w="7747" w:type="dxa"/>
            <w:tcBorders>
              <w:top w:val="single" w:sz="12" w:space="0" w:color="000000"/>
              <w:left w:val="single" w:sz="12" w:space="0" w:color="000000"/>
              <w:bottom w:val="single" w:sz="12" w:space="0" w:color="000000"/>
              <w:right w:val="single" w:sz="12" w:space="0" w:color="000000"/>
            </w:tcBorders>
            <w:vAlign w:val="center"/>
          </w:tcPr>
          <w:p w:rsidR="00381442" w:rsidRPr="00024460" w:rsidRDefault="00550F30" w:rsidP="00AA49FF">
            <w:pPr>
              <w:spacing w:after="0"/>
              <w:rPr>
                <w:rFonts w:ascii="ＭＳ ゴシック" w:eastAsia="ＭＳ ゴシック" w:hAnsi="ＭＳ ゴシック"/>
              </w:rPr>
            </w:pPr>
            <w:r>
              <w:rPr>
                <w:rFonts w:ascii="ＭＳ ゴシック" w:eastAsia="ＭＳ ゴシック" w:hAnsi="ＭＳ ゴシック" w:cs="ＭＳ ゴシック" w:hint="eastAsia"/>
                <w:sz w:val="32"/>
              </w:rPr>
              <w:t>運営規程</w:t>
            </w:r>
            <w:r w:rsidR="00381442" w:rsidRPr="00024460">
              <w:rPr>
                <w:rFonts w:ascii="ＭＳ ゴシック" w:eastAsia="ＭＳ ゴシック" w:hAnsi="ＭＳ ゴシック" w:cs="ＭＳ ゴシック"/>
                <w:sz w:val="32"/>
              </w:rPr>
              <w:t>について</w:t>
            </w:r>
          </w:p>
        </w:tc>
      </w:tr>
    </w:tbl>
    <w:p w:rsidR="00381442" w:rsidRDefault="00381442" w:rsidP="00381442">
      <w:pPr>
        <w:spacing w:after="26"/>
        <w:rPr>
          <w:rFonts w:ascii="ＭＳ ゴシック" w:eastAsia="ＭＳ ゴシック" w:hAnsi="ＭＳ ゴシック"/>
        </w:rPr>
      </w:pPr>
    </w:p>
    <w:p w:rsidR="00381442" w:rsidRDefault="00381442" w:rsidP="005F7490">
      <w:pPr>
        <w:spacing w:after="26"/>
        <w:rPr>
          <w:rFonts w:ascii="ＭＳ ゴシック" w:eastAsia="ＭＳ ゴシック" w:hAnsi="ＭＳ ゴシック"/>
        </w:rPr>
      </w:pPr>
    </w:p>
    <w:p w:rsidR="00550F30" w:rsidRPr="00550F30" w:rsidRDefault="00550F30" w:rsidP="000B7CD6">
      <w:pPr>
        <w:spacing w:after="5" w:line="249" w:lineRule="auto"/>
        <w:ind w:firstLineChars="64" w:firstLine="141"/>
        <w:rPr>
          <w:rFonts w:ascii="ＭＳ ゴシック" w:eastAsia="ＭＳ ゴシック" w:hAnsi="ＭＳ ゴシック"/>
        </w:rPr>
      </w:pPr>
      <w:r w:rsidRPr="00550F30">
        <w:rPr>
          <w:rFonts w:ascii="ＭＳ ゴシック" w:eastAsia="ＭＳ ゴシック" w:hAnsi="ＭＳ ゴシック" w:hint="eastAsia"/>
        </w:rPr>
        <w:t>上記の虐待の防止に係る、</w:t>
      </w:r>
    </w:p>
    <w:p w:rsidR="00550F30" w:rsidRPr="00550F30" w:rsidRDefault="00550F30" w:rsidP="000B7CD6">
      <w:pPr>
        <w:spacing w:after="5" w:line="249" w:lineRule="auto"/>
        <w:ind w:firstLineChars="64" w:firstLine="141"/>
        <w:rPr>
          <w:rFonts w:ascii="ＭＳ ゴシック" w:eastAsia="ＭＳ ゴシック" w:hAnsi="ＭＳ ゴシック"/>
        </w:rPr>
      </w:pPr>
      <w:r w:rsidRPr="00550F30">
        <w:rPr>
          <w:rFonts w:ascii="ＭＳ ゴシック" w:eastAsia="ＭＳ ゴシック" w:hAnsi="ＭＳ ゴシック" w:hint="eastAsia"/>
        </w:rPr>
        <w:t>・組織内の体制（責任者の選定、従業者への研修方法や研修計画等）</w:t>
      </w:r>
    </w:p>
    <w:p w:rsidR="00550F30" w:rsidRPr="00550F30" w:rsidRDefault="00550F30" w:rsidP="000B7CD6">
      <w:pPr>
        <w:spacing w:after="5" w:line="249" w:lineRule="auto"/>
        <w:ind w:firstLineChars="64" w:firstLine="141"/>
        <w:rPr>
          <w:rFonts w:ascii="ＭＳ ゴシック" w:eastAsia="ＭＳ ゴシック" w:hAnsi="ＭＳ ゴシック"/>
        </w:rPr>
      </w:pPr>
      <w:r w:rsidRPr="00550F30">
        <w:rPr>
          <w:rFonts w:ascii="ＭＳ ゴシック" w:eastAsia="ＭＳ ゴシック" w:hAnsi="ＭＳ ゴシック" w:hint="eastAsia"/>
        </w:rPr>
        <w:t>・虐待又は虐待が疑われる事案が発生した場合の対応方法　等を記載する。</w:t>
      </w:r>
    </w:p>
    <w:p w:rsidR="00550F30" w:rsidRDefault="00550F30">
      <w:pPr>
        <w:spacing w:after="0" w:line="240" w:lineRule="auto"/>
        <w:rPr>
          <w:rFonts w:ascii="ＭＳ ゴシック" w:eastAsia="ＭＳ ゴシック" w:hAnsi="ＭＳ ゴシック"/>
        </w:rPr>
      </w:pPr>
    </w:p>
    <w:p w:rsidR="00550F30" w:rsidRPr="00381442" w:rsidRDefault="00550F30" w:rsidP="00550F30">
      <w:pPr>
        <w:spacing w:after="5" w:line="249" w:lineRule="auto"/>
        <w:rPr>
          <w:rFonts w:ascii="ＭＳ ゴシック" w:eastAsia="ＭＳ ゴシック" w:hAnsi="ＭＳ ゴシック"/>
        </w:rPr>
      </w:pPr>
    </w:p>
    <w:tbl>
      <w:tblPr>
        <w:tblStyle w:val="TableGrid"/>
        <w:tblW w:w="9259" w:type="dxa"/>
        <w:tblInd w:w="-15" w:type="dxa"/>
        <w:tblCellMar>
          <w:left w:w="116" w:type="dxa"/>
          <w:right w:w="115" w:type="dxa"/>
        </w:tblCellMar>
        <w:tblLook w:val="04A0" w:firstRow="1" w:lastRow="0" w:firstColumn="1" w:lastColumn="0" w:noHBand="0" w:noVBand="1"/>
      </w:tblPr>
      <w:tblGrid>
        <w:gridCol w:w="1512"/>
        <w:gridCol w:w="7747"/>
      </w:tblGrid>
      <w:tr w:rsidR="00550F30" w:rsidRPr="00024460" w:rsidTr="00AA49FF">
        <w:trPr>
          <w:trHeight w:val="882"/>
        </w:trPr>
        <w:tc>
          <w:tcPr>
            <w:tcW w:w="1512" w:type="dxa"/>
            <w:tcBorders>
              <w:top w:val="single" w:sz="12" w:space="0" w:color="000000"/>
              <w:left w:val="single" w:sz="12" w:space="0" w:color="000000"/>
              <w:bottom w:val="single" w:sz="12" w:space="0" w:color="000000"/>
              <w:right w:val="single" w:sz="12" w:space="0" w:color="000000"/>
            </w:tcBorders>
            <w:shd w:val="clear" w:color="auto" w:fill="BDD6EE" w:themeFill="accent5" w:themeFillTint="66"/>
            <w:vAlign w:val="center"/>
          </w:tcPr>
          <w:p w:rsidR="00550F30" w:rsidRPr="00024460" w:rsidRDefault="00550F30" w:rsidP="00AA49FF">
            <w:pPr>
              <w:spacing w:after="0"/>
              <w:ind w:right="3"/>
              <w:jc w:val="cente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cs="ＭＳ ゴシック" w:hint="eastAsia"/>
                <w:sz w:val="32"/>
              </w:rPr>
              <w:t>４</w:t>
            </w:r>
          </w:p>
        </w:tc>
        <w:tc>
          <w:tcPr>
            <w:tcW w:w="7747" w:type="dxa"/>
            <w:tcBorders>
              <w:top w:val="single" w:sz="12" w:space="0" w:color="000000"/>
              <w:left w:val="single" w:sz="12" w:space="0" w:color="000000"/>
              <w:bottom w:val="single" w:sz="12" w:space="0" w:color="000000"/>
              <w:right w:val="single" w:sz="12" w:space="0" w:color="000000"/>
            </w:tcBorders>
            <w:vAlign w:val="center"/>
          </w:tcPr>
          <w:p w:rsidR="00550F30" w:rsidRPr="00024460" w:rsidRDefault="00550F30" w:rsidP="00AA49FF">
            <w:pPr>
              <w:spacing w:after="0"/>
              <w:rPr>
                <w:rFonts w:ascii="ＭＳ ゴシック" w:eastAsia="ＭＳ ゴシック" w:hAnsi="ＭＳ ゴシック"/>
              </w:rPr>
            </w:pPr>
            <w:r w:rsidRPr="00550F30">
              <w:rPr>
                <w:rFonts w:ascii="ＭＳ ゴシック" w:eastAsia="ＭＳ ゴシック" w:hAnsi="ＭＳ ゴシック" w:cs="ＭＳ ゴシック" w:hint="eastAsia"/>
                <w:sz w:val="32"/>
              </w:rPr>
              <w:t>認知症介護基礎研修</w:t>
            </w:r>
            <w:r w:rsidRPr="00024460">
              <w:rPr>
                <w:rFonts w:ascii="ＭＳ ゴシック" w:eastAsia="ＭＳ ゴシック" w:hAnsi="ＭＳ ゴシック" w:cs="ＭＳ ゴシック"/>
                <w:sz w:val="32"/>
              </w:rPr>
              <w:t>について</w:t>
            </w:r>
          </w:p>
        </w:tc>
      </w:tr>
    </w:tbl>
    <w:p w:rsidR="00550F30" w:rsidRDefault="005F7490" w:rsidP="00550F30">
      <w:pPr>
        <w:spacing w:after="26"/>
        <w:rPr>
          <w:rFonts w:ascii="ＭＳ ゴシック" w:eastAsia="ＭＳ ゴシック" w:hAnsi="ＭＳ ゴシック"/>
        </w:rPr>
      </w:pPr>
      <w:r w:rsidRPr="00620D3A">
        <w:rPr>
          <w:rFonts w:ascii="ＭＳ ゴシック" w:eastAsia="ＭＳ ゴシック" w:hAnsi="ＭＳ ゴシック"/>
          <w:b/>
          <w:noProof/>
        </w:rPr>
        <mc:AlternateContent>
          <mc:Choice Requires="wps">
            <w:drawing>
              <wp:anchor distT="45720" distB="45720" distL="114300" distR="114300" simplePos="0" relativeHeight="251675648" behindDoc="0" locked="0" layoutInCell="1" allowOverlap="1" wp14:anchorId="0072FB65" wp14:editId="5623047E">
                <wp:simplePos x="0" y="0"/>
                <wp:positionH relativeFrom="column">
                  <wp:posOffset>120650</wp:posOffset>
                </wp:positionH>
                <wp:positionV relativeFrom="paragraph">
                  <wp:posOffset>241935</wp:posOffset>
                </wp:positionV>
                <wp:extent cx="5677535" cy="892810"/>
                <wp:effectExtent l="0" t="0" r="18415" b="2159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892810"/>
                        </a:xfrm>
                        <a:prstGeom prst="rect">
                          <a:avLst/>
                        </a:prstGeom>
                        <a:solidFill>
                          <a:srgbClr val="FFFFFF"/>
                        </a:solidFill>
                        <a:ln w="9525">
                          <a:solidFill>
                            <a:srgbClr val="000000"/>
                          </a:solidFill>
                          <a:miter lim="800000"/>
                          <a:headEnd/>
                          <a:tailEnd/>
                        </a:ln>
                      </wps:spPr>
                      <wps:txbx>
                        <w:txbxContent>
                          <w:p w:rsidR="00550F30" w:rsidRPr="00550F30" w:rsidRDefault="00550F30" w:rsidP="00550F30">
                            <w:pPr>
                              <w:ind w:rightChars="12" w:right="26" w:firstLineChars="100" w:firstLine="220"/>
                              <w:rPr>
                                <w:rFonts w:ascii="ＭＳ ゴシック" w:eastAsia="ＭＳ ゴシック" w:hAnsi="ＭＳ ゴシック"/>
                              </w:rPr>
                            </w:pPr>
                            <w:r w:rsidRPr="00AC14D0">
                              <w:rPr>
                                <w:rFonts w:ascii="ＭＳ ゴシック" w:eastAsia="ＭＳ ゴシック" w:hAnsi="ＭＳ ゴシック" w:hint="eastAsia"/>
                              </w:rPr>
                              <w:t>全ての従業者（看護師、准看護師、介護福祉士、介護支援専門員</w:t>
                            </w:r>
                            <w:r w:rsidR="00991E8E">
                              <w:rPr>
                                <w:rFonts w:ascii="ＭＳ ゴシック" w:eastAsia="ＭＳ ゴシック" w:hAnsi="ＭＳ ゴシック" w:hint="eastAsia"/>
                              </w:rPr>
                              <w:t>、実務者研修修了者、初任者研修修了者</w:t>
                            </w:r>
                            <w:r w:rsidRPr="00AC14D0">
                              <w:rPr>
                                <w:rFonts w:ascii="ＭＳ ゴシック" w:eastAsia="ＭＳ ゴシック" w:hAnsi="ＭＳ ゴシック" w:hint="eastAsia"/>
                              </w:rPr>
                              <w:t>等</w:t>
                            </w:r>
                            <w:r w:rsidR="003578FD">
                              <w:rPr>
                                <w:rFonts w:ascii="ＭＳ ゴシック" w:eastAsia="ＭＳ ゴシック" w:hAnsi="ＭＳ ゴシック" w:hint="eastAsia"/>
                              </w:rPr>
                              <w:t>、医療・福祉関係の資格を有する者</w:t>
                            </w:r>
                            <w:r w:rsidRPr="00AC14D0">
                              <w:rPr>
                                <w:rFonts w:ascii="ＭＳ ゴシック" w:eastAsia="ＭＳ ゴシック" w:hAnsi="ＭＳ ゴシック" w:hint="eastAsia"/>
                              </w:rPr>
                              <w:t>を除く。）に対し、認知症介護に係る基礎的な研修を受講させるための必要な措置を講じることが必要となりました。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2FB65" id="テキスト ボックス 6" o:spid="_x0000_s1035" type="#_x0000_t202" style="position:absolute;margin-left:9.5pt;margin-top:19.05pt;width:447.05pt;height:70.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TiRgIAAFwEAAAOAAAAZHJzL2Uyb0RvYy54bWysVM2O0zAQviPxDpbvNG1pu2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">
                <v:textbox>
                  <w:txbxContent>
                    <w:p w:rsidR="00550F30" w:rsidRPr="00550F30" w:rsidRDefault="00550F30" w:rsidP="00550F30">
                      <w:pPr>
                        <w:ind w:rightChars="12" w:right="26" w:firstLineChars="100" w:firstLine="220"/>
                        <w:rPr>
                          <w:rFonts w:ascii="ＭＳ ゴシック" w:eastAsia="ＭＳ ゴシック" w:hAnsi="ＭＳ ゴシック"/>
                        </w:rPr>
                      </w:pPr>
                      <w:r w:rsidRPr="00AC14D0">
                        <w:rPr>
                          <w:rFonts w:ascii="ＭＳ ゴシック" w:eastAsia="ＭＳ ゴシック" w:hAnsi="ＭＳ ゴシック" w:hint="eastAsia"/>
                        </w:rPr>
                        <w:t>全ての従業者（看護師、准看護師、介護福祉士、介護支援専門員</w:t>
                      </w:r>
                      <w:r w:rsidR="00991E8E">
                        <w:rPr>
                          <w:rFonts w:ascii="ＭＳ ゴシック" w:eastAsia="ＭＳ ゴシック" w:hAnsi="ＭＳ ゴシック" w:hint="eastAsia"/>
                        </w:rPr>
                        <w:t>、実務者研修修了者、初任者研修修了者</w:t>
                      </w:r>
                      <w:r w:rsidRPr="00AC14D0">
                        <w:rPr>
                          <w:rFonts w:ascii="ＭＳ ゴシック" w:eastAsia="ＭＳ ゴシック" w:hAnsi="ＭＳ ゴシック" w:hint="eastAsia"/>
                        </w:rPr>
                        <w:t>等</w:t>
                      </w:r>
                      <w:r w:rsidR="003578FD">
                        <w:rPr>
                          <w:rFonts w:ascii="ＭＳ ゴシック" w:eastAsia="ＭＳ ゴシック" w:hAnsi="ＭＳ ゴシック" w:hint="eastAsia"/>
                        </w:rPr>
                        <w:t>、医療・福祉関係の資格を有する者</w:t>
                      </w:r>
                      <w:r w:rsidRPr="00AC14D0">
                        <w:rPr>
                          <w:rFonts w:ascii="ＭＳ ゴシック" w:eastAsia="ＭＳ ゴシック" w:hAnsi="ＭＳ ゴシック" w:hint="eastAsia"/>
                        </w:rPr>
                        <w:t>を除く。）に対し、認知症介護に係る基礎的な研修を受講させるための必要な措置を講じることが必要となりました。</w:t>
                      </w:r>
                    </w:p>
                  </w:txbxContent>
                </v:textbox>
                <w10:wrap type="square"/>
              </v:shape>
            </w:pict>
          </mc:Fallback>
        </mc:AlternateContent>
      </w:r>
    </w:p>
    <w:p w:rsidR="00550F30" w:rsidRPr="00024460" w:rsidRDefault="00550F30" w:rsidP="00550F30">
      <w:pPr>
        <w:spacing w:after="26"/>
        <w:rPr>
          <w:rFonts w:ascii="ＭＳ ゴシック" w:eastAsia="ＭＳ ゴシック" w:hAnsi="ＭＳ ゴシック"/>
        </w:rPr>
      </w:pPr>
    </w:p>
    <w:p w:rsidR="00550F30" w:rsidRPr="00550F30" w:rsidRDefault="00550F30" w:rsidP="00550F30">
      <w:pPr>
        <w:spacing w:after="5" w:line="249" w:lineRule="auto"/>
        <w:rPr>
          <w:rFonts w:ascii="ＭＳ ゴシック" w:eastAsia="ＭＳ ゴシック" w:hAnsi="ＭＳ ゴシック"/>
          <w:b/>
        </w:rPr>
      </w:pPr>
      <w:r w:rsidRPr="00550F30">
        <w:rPr>
          <w:rFonts w:ascii="ＭＳ ゴシック" w:eastAsia="ＭＳ ゴシック" w:hAnsi="ＭＳ ゴシック" w:hint="eastAsia"/>
          <w:b/>
        </w:rPr>
        <w:t>＜ｅラーニングによる認知症介護基礎研修について＞</w:t>
      </w:r>
    </w:p>
    <w:p w:rsidR="00550F30" w:rsidRPr="00550F30" w:rsidRDefault="00550F30" w:rsidP="00550F30">
      <w:pPr>
        <w:spacing w:after="5" w:line="249" w:lineRule="auto"/>
        <w:ind w:firstLineChars="100" w:firstLine="220"/>
        <w:rPr>
          <w:rFonts w:ascii="ＭＳ ゴシック" w:eastAsia="ＭＳ ゴシック" w:hAnsi="ＭＳ ゴシック"/>
        </w:rPr>
      </w:pPr>
      <w:r w:rsidRPr="00550F30">
        <w:rPr>
          <w:rFonts w:ascii="ＭＳ ゴシック" w:eastAsia="ＭＳ ゴシック" w:hAnsi="ＭＳ ゴシック" w:hint="eastAsia"/>
        </w:rPr>
        <w:t>茨城県ホームページに掲載されています。</w:t>
      </w:r>
    </w:p>
    <w:p w:rsidR="00550F30" w:rsidRDefault="00550F30" w:rsidP="00550F30">
      <w:pPr>
        <w:spacing w:after="5" w:line="249" w:lineRule="auto"/>
        <w:ind w:firstLineChars="200" w:firstLine="440"/>
        <w:rPr>
          <w:rFonts w:ascii="ＭＳ ゴシック" w:eastAsia="ＭＳ ゴシック" w:hAnsi="ＭＳ ゴシック"/>
        </w:rPr>
      </w:pPr>
      <w:r w:rsidRPr="00550F30">
        <w:rPr>
          <w:rFonts w:ascii="ＭＳ ゴシック" w:eastAsia="ＭＳ ゴシック" w:hAnsi="ＭＳ ゴシック"/>
        </w:rPr>
        <w:t>https://www.pref.ibaraki.jp/hokenfukushi/chofuku/choju/ninchi-kenshu/index.html</w:t>
      </w:r>
    </w:p>
    <w:p w:rsidR="005F7490" w:rsidRDefault="00550F30" w:rsidP="00550F30">
      <w:pPr>
        <w:spacing w:after="5" w:line="249" w:lineRule="auto"/>
        <w:ind w:leftChars="100" w:left="284" w:hangingChars="29" w:hanging="64"/>
        <w:rPr>
          <w:rFonts w:ascii="ＭＳ ゴシック" w:eastAsia="ＭＳ ゴシック" w:hAnsi="ＭＳ ゴシック"/>
        </w:rPr>
      </w:pPr>
      <w:r w:rsidRPr="00550F30">
        <w:rPr>
          <w:rFonts w:ascii="ＭＳ ゴシック" w:eastAsia="ＭＳ ゴシック" w:hAnsi="ＭＳ ゴシック" w:hint="eastAsia"/>
        </w:rPr>
        <w:t>（ホーム</w:t>
      </w:r>
      <w:r w:rsidRPr="00550F30">
        <w:rPr>
          <w:rFonts w:ascii="ＭＳ ゴシック" w:eastAsia="ＭＳ ゴシック" w:hAnsi="ＭＳ ゴシック"/>
        </w:rPr>
        <w:t xml:space="preserve"> &gt; </w:t>
      </w:r>
      <w:r w:rsidRPr="00550F30">
        <w:rPr>
          <w:rFonts w:ascii="ＭＳ ゴシック" w:eastAsia="ＭＳ ゴシック" w:hAnsi="ＭＳ ゴシック" w:hint="eastAsia"/>
        </w:rPr>
        <w:t>茨城で暮らす</w:t>
      </w:r>
      <w:r w:rsidRPr="00550F30">
        <w:rPr>
          <w:rFonts w:ascii="ＭＳ ゴシック" w:eastAsia="ＭＳ ゴシック" w:hAnsi="ＭＳ ゴシック"/>
        </w:rPr>
        <w:t xml:space="preserve"> &gt; </w:t>
      </w:r>
      <w:r w:rsidRPr="00550F30">
        <w:rPr>
          <w:rFonts w:ascii="ＭＳ ゴシック" w:eastAsia="ＭＳ ゴシック" w:hAnsi="ＭＳ ゴシック" w:hint="eastAsia"/>
        </w:rPr>
        <w:t>福祉・子育て</w:t>
      </w:r>
      <w:r w:rsidRPr="00550F30">
        <w:rPr>
          <w:rFonts w:ascii="ＭＳ ゴシック" w:eastAsia="ＭＳ ゴシック" w:hAnsi="ＭＳ ゴシック"/>
        </w:rPr>
        <w:t xml:space="preserve"> &gt; </w:t>
      </w:r>
      <w:r w:rsidRPr="00550F30">
        <w:rPr>
          <w:rFonts w:ascii="ＭＳ ゴシック" w:eastAsia="ＭＳ ゴシック" w:hAnsi="ＭＳ ゴシック" w:hint="eastAsia"/>
        </w:rPr>
        <w:t>高齢者福祉</w:t>
      </w:r>
      <w:r w:rsidRPr="00550F30">
        <w:rPr>
          <w:rFonts w:ascii="ＭＳ ゴシック" w:eastAsia="ＭＳ ゴシック" w:hAnsi="ＭＳ ゴシック"/>
        </w:rPr>
        <w:t xml:space="preserve"> &gt; </w:t>
      </w:r>
      <w:r w:rsidRPr="00550F30">
        <w:rPr>
          <w:rFonts w:ascii="ＭＳ ゴシック" w:eastAsia="ＭＳ ゴシック" w:hAnsi="ＭＳ ゴシック" w:hint="eastAsia"/>
        </w:rPr>
        <w:t>認知症</w:t>
      </w:r>
      <w:r w:rsidRPr="00550F30">
        <w:rPr>
          <w:rFonts w:ascii="ＭＳ ゴシック" w:eastAsia="ＭＳ ゴシック" w:hAnsi="ＭＳ ゴシック"/>
        </w:rPr>
        <w:t xml:space="preserve"> &gt; </w:t>
      </w:r>
      <w:r w:rsidRPr="00550F30">
        <w:rPr>
          <w:rFonts w:ascii="ＭＳ ゴシック" w:eastAsia="ＭＳ ゴシック" w:hAnsi="ＭＳ ゴシック" w:hint="eastAsia"/>
        </w:rPr>
        <w:t>認知症介護等研修に</w:t>
      </w:r>
    </w:p>
    <w:p w:rsidR="00550F30" w:rsidRDefault="00550F30" w:rsidP="005F7490">
      <w:pPr>
        <w:spacing w:after="5" w:line="249" w:lineRule="auto"/>
        <w:ind w:leftChars="100" w:left="220" w:firstLineChars="100" w:firstLine="220"/>
        <w:rPr>
          <w:rFonts w:ascii="ＭＳ ゴシック" w:eastAsia="ＭＳ ゴシック" w:hAnsi="ＭＳ ゴシック"/>
        </w:rPr>
      </w:pPr>
      <w:r w:rsidRPr="00550F30">
        <w:rPr>
          <w:rFonts w:ascii="ＭＳ ゴシック" w:eastAsia="ＭＳ ゴシック" w:hAnsi="ＭＳ ゴシック" w:hint="eastAsia"/>
        </w:rPr>
        <w:t>ついて）</w:t>
      </w:r>
    </w:p>
    <w:p w:rsidR="0012018C" w:rsidRDefault="0012018C" w:rsidP="00550F30">
      <w:pPr>
        <w:spacing w:after="5" w:line="249" w:lineRule="auto"/>
        <w:ind w:leftChars="100" w:left="284" w:hangingChars="29" w:hanging="64"/>
        <w:rPr>
          <w:rFonts w:ascii="ＭＳ ゴシック" w:eastAsia="ＭＳ ゴシック" w:hAnsi="ＭＳ ゴシック"/>
        </w:rPr>
      </w:pPr>
    </w:p>
    <w:p w:rsidR="00483372" w:rsidRDefault="00483372" w:rsidP="00550F30">
      <w:pPr>
        <w:spacing w:after="5" w:line="249" w:lineRule="auto"/>
        <w:ind w:leftChars="100" w:left="284" w:hangingChars="29" w:hanging="64"/>
        <w:rPr>
          <w:rFonts w:ascii="ＭＳ ゴシック" w:eastAsia="ＭＳ ゴシック" w:hAnsi="ＭＳ ゴシック"/>
        </w:rPr>
      </w:pPr>
    </w:p>
    <w:p w:rsidR="0012018C" w:rsidRDefault="0012018C" w:rsidP="0012018C">
      <w:pPr>
        <w:spacing w:after="5" w:line="249" w:lineRule="auto"/>
        <w:rPr>
          <w:rFonts w:ascii="ＭＳ ゴシック" w:eastAsia="ＭＳ ゴシック" w:hAnsi="ＭＳ ゴシック"/>
        </w:rPr>
      </w:pPr>
      <w:r>
        <w:rPr>
          <w:rFonts w:ascii="ＭＳ ゴシック" w:eastAsia="ＭＳ ゴシック" w:hAnsi="ＭＳ ゴシック" w:hint="eastAsia"/>
        </w:rPr>
        <w:t>【参考】</w:t>
      </w:r>
    </w:p>
    <w:p w:rsidR="0012018C" w:rsidRDefault="0012018C" w:rsidP="0012018C">
      <w:pPr>
        <w:spacing w:after="5" w:line="249" w:lineRule="auto"/>
        <w:rPr>
          <w:rFonts w:ascii="ＭＳ ゴシック" w:eastAsia="ＭＳ ゴシック" w:hAnsi="ＭＳ ゴシック"/>
        </w:rPr>
      </w:pPr>
      <w:r>
        <w:rPr>
          <w:rFonts w:ascii="ＭＳ ゴシック" w:eastAsia="ＭＳ ゴシック" w:hAnsi="ＭＳ ゴシック" w:hint="eastAsia"/>
        </w:rPr>
        <w:t>「指定居宅サービス等及び指定介護予防サービス等に関する基準について」</w:t>
      </w:r>
    </w:p>
    <w:p w:rsidR="0012018C" w:rsidRDefault="0012018C" w:rsidP="0012018C">
      <w:pPr>
        <w:spacing w:after="5" w:line="249" w:lineRule="auto"/>
        <w:rPr>
          <w:rFonts w:ascii="ＭＳ ゴシック" w:eastAsia="ＭＳ ゴシック" w:hAnsi="ＭＳ ゴシック"/>
        </w:rPr>
      </w:pPr>
      <w:r>
        <w:rPr>
          <w:rFonts w:ascii="ＭＳ ゴシック" w:eastAsia="ＭＳ ゴシック" w:hAnsi="ＭＳ ゴシック" w:hint="eastAsia"/>
        </w:rPr>
        <w:t>「指定居宅介護支援等の事業の人員及び運営に関する基準について」</w:t>
      </w:r>
    </w:p>
    <w:p w:rsidR="0012018C" w:rsidRDefault="0012018C" w:rsidP="0012018C">
      <w:pPr>
        <w:spacing w:after="5" w:line="249" w:lineRule="auto"/>
        <w:rPr>
          <w:rFonts w:ascii="ＭＳ ゴシック" w:eastAsia="ＭＳ ゴシック" w:hAnsi="ＭＳ ゴシック"/>
        </w:rPr>
      </w:pPr>
      <w:r w:rsidRPr="00381442">
        <w:rPr>
          <w:rFonts w:ascii="ＭＳ ゴシック" w:eastAsia="ＭＳ ゴシック" w:hAnsi="ＭＳ ゴシック" w:hint="eastAsia"/>
        </w:rPr>
        <w:t>「指定地域密着型サービス及び指定地域密着型介護予防サービスに関する基準について」</w:t>
      </w:r>
    </w:p>
    <w:p w:rsidR="0012018C" w:rsidRPr="0012018C" w:rsidRDefault="0012018C" w:rsidP="0012018C">
      <w:pPr>
        <w:spacing w:after="5" w:line="249" w:lineRule="auto"/>
        <w:rPr>
          <w:rFonts w:ascii="ＭＳ ゴシック" w:eastAsia="ＭＳ ゴシック" w:hAnsi="ＭＳ ゴシック"/>
        </w:rPr>
      </w:pPr>
    </w:p>
    <w:sectPr w:rsidR="0012018C" w:rsidRPr="0012018C" w:rsidSect="007F2EED">
      <w:footerReference w:type="even" r:id="rId11"/>
      <w:footerReference w:type="default" r:id="rId12"/>
      <w:footerReference w:type="first" r:id="rId13"/>
      <w:pgSz w:w="11906" w:h="16838" w:code="9"/>
      <w:pgMar w:top="1423" w:right="868" w:bottom="1264" w:left="1418" w:header="68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AC7" w:rsidRDefault="00B22AC7">
      <w:pPr>
        <w:spacing w:after="0" w:line="240" w:lineRule="auto"/>
      </w:pPr>
      <w:r>
        <w:separator/>
      </w:r>
    </w:p>
  </w:endnote>
  <w:endnote w:type="continuationSeparator" w:id="0">
    <w:p w:rsidR="00B22AC7" w:rsidRDefault="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AC7" w:rsidRDefault="00B22A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AC7" w:rsidRDefault="00B22A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AC7" w:rsidRDefault="00B22AC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AC7" w:rsidRDefault="00B22AC7">
    <w:pPr>
      <w:spacing w:after="0"/>
      <w:ind w:left="2"/>
      <w:jc w:val="center"/>
    </w:pPr>
    <w:r>
      <w:fldChar w:fldCharType="begin"/>
    </w:r>
    <w:r>
      <w:instrText xml:space="preserve"> PAGE   \* MERGEFORMAT </w:instrText>
    </w:r>
    <w:r>
      <w:fldChar w:fldCharType="separate"/>
    </w:r>
    <w:r>
      <w:rPr>
        <w:rFonts w:ascii="ＭＳ Ｐゴシック" w:eastAsia="ＭＳ Ｐゴシック" w:hAnsi="ＭＳ Ｐゴシック" w:cs="ＭＳ Ｐゴシック"/>
        <w:sz w:val="16"/>
      </w:rPr>
      <w:t>1</w:t>
    </w:r>
    <w:r>
      <w:rPr>
        <w:rFonts w:ascii="ＭＳ Ｐゴシック" w:eastAsia="ＭＳ Ｐゴシック" w:hAnsi="ＭＳ Ｐゴシック" w:cs="ＭＳ Ｐゴシック"/>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AC7" w:rsidRDefault="00B22AC7" w:rsidP="007860FA">
    <w:pPr>
      <w:spacing w:after="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AC7" w:rsidRDefault="00B22AC7">
    <w:pPr>
      <w:spacing w:after="0"/>
      <w:ind w:left="2"/>
      <w:jc w:val="center"/>
    </w:pPr>
    <w:r>
      <w:fldChar w:fldCharType="begin"/>
    </w:r>
    <w:r>
      <w:instrText xml:space="preserve"> PAGE   \* MERGEFORMAT </w:instrText>
    </w:r>
    <w:r>
      <w:fldChar w:fldCharType="separate"/>
    </w:r>
    <w:r>
      <w:rPr>
        <w:rFonts w:ascii="ＭＳ Ｐゴシック" w:eastAsia="ＭＳ Ｐゴシック" w:hAnsi="ＭＳ Ｐゴシック" w:cs="ＭＳ Ｐゴシック"/>
        <w:sz w:val="16"/>
      </w:rPr>
      <w:t>1</w:t>
    </w:r>
    <w:r>
      <w:rPr>
        <w:rFonts w:ascii="ＭＳ Ｐゴシック" w:eastAsia="ＭＳ Ｐゴシック" w:hAnsi="ＭＳ Ｐゴシック" w:cs="ＭＳ Ｐゴシック"/>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AC7" w:rsidRDefault="00B22AC7">
      <w:pPr>
        <w:spacing w:after="0" w:line="240" w:lineRule="auto"/>
      </w:pPr>
      <w:r>
        <w:separator/>
      </w:r>
    </w:p>
  </w:footnote>
  <w:footnote w:type="continuationSeparator" w:id="0">
    <w:p w:rsidR="00B22AC7" w:rsidRDefault="00B22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348"/>
    <w:multiLevelType w:val="hybridMultilevel"/>
    <w:tmpl w:val="CB786C08"/>
    <w:lvl w:ilvl="0" w:tplc="E4703E06">
      <w:start w:val="1"/>
      <w:numFmt w:val="decimalEnclosedCircle"/>
      <w:lvlText w:val="%1"/>
      <w:lvlJc w:val="left"/>
      <w:pPr>
        <w:ind w:left="4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CA87986">
      <w:start w:val="1"/>
      <w:numFmt w:val="lowerLetter"/>
      <w:lvlText w:val="%2"/>
      <w:lvlJc w:val="left"/>
      <w:pPr>
        <w:ind w:left="11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14CB01A">
      <w:start w:val="1"/>
      <w:numFmt w:val="lowerRoman"/>
      <w:lvlText w:val="%3"/>
      <w:lvlJc w:val="left"/>
      <w:pPr>
        <w:ind w:left="1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836F0EC">
      <w:start w:val="1"/>
      <w:numFmt w:val="decimal"/>
      <w:lvlText w:val="%4"/>
      <w:lvlJc w:val="left"/>
      <w:pPr>
        <w:ind w:left="26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FBE9B82">
      <w:start w:val="1"/>
      <w:numFmt w:val="lowerLetter"/>
      <w:lvlText w:val="%5"/>
      <w:lvlJc w:val="left"/>
      <w:pPr>
        <w:ind w:left="33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C3E1B64">
      <w:start w:val="1"/>
      <w:numFmt w:val="lowerRoman"/>
      <w:lvlText w:val="%6"/>
      <w:lvlJc w:val="left"/>
      <w:pPr>
        <w:ind w:left="40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C5A0142">
      <w:start w:val="1"/>
      <w:numFmt w:val="decimal"/>
      <w:lvlText w:val="%7"/>
      <w:lvlJc w:val="left"/>
      <w:pPr>
        <w:ind w:left="47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EA0B3E2">
      <w:start w:val="1"/>
      <w:numFmt w:val="lowerLetter"/>
      <w:lvlText w:val="%8"/>
      <w:lvlJc w:val="left"/>
      <w:pPr>
        <w:ind w:left="54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46E9302">
      <w:start w:val="1"/>
      <w:numFmt w:val="lowerRoman"/>
      <w:lvlText w:val="%9"/>
      <w:lvlJc w:val="left"/>
      <w:pPr>
        <w:ind w:left="62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2E5027"/>
    <w:multiLevelType w:val="hybridMultilevel"/>
    <w:tmpl w:val="4D4CAE9A"/>
    <w:lvl w:ilvl="0" w:tplc="00609CA2">
      <w:start w:val="1"/>
      <w:numFmt w:val="aiueoFullWidth"/>
      <w:lvlText w:val="%1"/>
      <w:lvlJc w:val="left"/>
      <w:pPr>
        <w:ind w:left="4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246D9B2">
      <w:start w:val="1"/>
      <w:numFmt w:val="lowerLetter"/>
      <w:lvlText w:val="%2"/>
      <w:lvlJc w:val="left"/>
      <w:pPr>
        <w:ind w:left="11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284F790">
      <w:start w:val="1"/>
      <w:numFmt w:val="lowerRoman"/>
      <w:lvlText w:val="%3"/>
      <w:lvlJc w:val="left"/>
      <w:pPr>
        <w:ind w:left="1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1069D0C">
      <w:start w:val="1"/>
      <w:numFmt w:val="decimal"/>
      <w:lvlText w:val="%4"/>
      <w:lvlJc w:val="left"/>
      <w:pPr>
        <w:ind w:left="26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A82AE5C">
      <w:start w:val="1"/>
      <w:numFmt w:val="lowerLetter"/>
      <w:lvlText w:val="%5"/>
      <w:lvlJc w:val="left"/>
      <w:pPr>
        <w:ind w:left="33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D12E3C6">
      <w:start w:val="1"/>
      <w:numFmt w:val="lowerRoman"/>
      <w:lvlText w:val="%6"/>
      <w:lvlJc w:val="left"/>
      <w:pPr>
        <w:ind w:left="40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BC432D8">
      <w:start w:val="1"/>
      <w:numFmt w:val="decimal"/>
      <w:lvlText w:val="%7"/>
      <w:lvlJc w:val="left"/>
      <w:pPr>
        <w:ind w:left="47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6466ACC">
      <w:start w:val="1"/>
      <w:numFmt w:val="lowerLetter"/>
      <w:lvlText w:val="%8"/>
      <w:lvlJc w:val="left"/>
      <w:pPr>
        <w:ind w:left="54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AC8BDF8">
      <w:start w:val="1"/>
      <w:numFmt w:val="lowerRoman"/>
      <w:lvlText w:val="%9"/>
      <w:lvlJc w:val="left"/>
      <w:pPr>
        <w:ind w:left="62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C67121"/>
    <w:multiLevelType w:val="hybridMultilevel"/>
    <w:tmpl w:val="94CA77BC"/>
    <w:lvl w:ilvl="0" w:tplc="0409000F">
      <w:start w:val="1"/>
      <w:numFmt w:val="decimal"/>
      <w:lvlText w:val="%1."/>
      <w:lvlJc w:val="left"/>
      <w:pPr>
        <w:ind w:left="560" w:hanging="420"/>
      </w:p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 w15:restartNumberingAfterBreak="0">
    <w:nsid w:val="03CB3046"/>
    <w:multiLevelType w:val="hybridMultilevel"/>
    <w:tmpl w:val="65866578"/>
    <w:lvl w:ilvl="0" w:tplc="20FEFF0E">
      <w:start w:val="4"/>
      <w:numFmt w:val="decimalFullWidth"/>
      <w:lvlText w:val="%1"/>
      <w:lvlJc w:val="left"/>
      <w:pPr>
        <w:ind w:left="55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3089BDA">
      <w:start w:val="1"/>
      <w:numFmt w:val="lowerLetter"/>
      <w:lvlText w:val="%2"/>
      <w:lvlJc w:val="left"/>
      <w:pPr>
        <w:ind w:left="116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8F762C32">
      <w:start w:val="1"/>
      <w:numFmt w:val="lowerRoman"/>
      <w:lvlText w:val="%3"/>
      <w:lvlJc w:val="left"/>
      <w:pPr>
        <w:ind w:left="188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9589AC6">
      <w:start w:val="1"/>
      <w:numFmt w:val="decimal"/>
      <w:lvlText w:val="%4"/>
      <w:lvlJc w:val="left"/>
      <w:pPr>
        <w:ind w:left="260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E28E25C">
      <w:start w:val="1"/>
      <w:numFmt w:val="lowerLetter"/>
      <w:lvlText w:val="%5"/>
      <w:lvlJc w:val="left"/>
      <w:pPr>
        <w:ind w:left="332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0569996">
      <w:start w:val="1"/>
      <w:numFmt w:val="lowerRoman"/>
      <w:lvlText w:val="%6"/>
      <w:lvlJc w:val="left"/>
      <w:pPr>
        <w:ind w:left="404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94C6516">
      <w:start w:val="1"/>
      <w:numFmt w:val="decimal"/>
      <w:lvlText w:val="%7"/>
      <w:lvlJc w:val="left"/>
      <w:pPr>
        <w:ind w:left="476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8DA075C">
      <w:start w:val="1"/>
      <w:numFmt w:val="lowerLetter"/>
      <w:lvlText w:val="%8"/>
      <w:lvlJc w:val="left"/>
      <w:pPr>
        <w:ind w:left="548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162DE96">
      <w:start w:val="1"/>
      <w:numFmt w:val="lowerRoman"/>
      <w:lvlText w:val="%9"/>
      <w:lvlJc w:val="left"/>
      <w:pPr>
        <w:ind w:left="620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890975"/>
    <w:multiLevelType w:val="hybridMultilevel"/>
    <w:tmpl w:val="0F186C6C"/>
    <w:lvl w:ilvl="0" w:tplc="097C4CF2">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C7E3E26">
      <w:start w:val="1"/>
      <w:numFmt w:val="lowerLetter"/>
      <w:lvlText w:val="%2"/>
      <w:lvlJc w:val="left"/>
      <w:pPr>
        <w:ind w:left="5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550D76C">
      <w:start w:val="1"/>
      <w:numFmt w:val="lowerRoman"/>
      <w:lvlText w:val="%3"/>
      <w:lvlJc w:val="left"/>
      <w:pPr>
        <w:ind w:left="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F840FE4">
      <w:start w:val="1"/>
      <w:numFmt w:val="aiueo"/>
      <w:lvlText w:val="(%4)"/>
      <w:lvlJc w:val="left"/>
      <w:pPr>
        <w:ind w:left="12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200927C">
      <w:start w:val="1"/>
      <w:numFmt w:val="lowerLetter"/>
      <w:lvlText w:val="%5"/>
      <w:lvlJc w:val="left"/>
      <w:pPr>
        <w:ind w:left="1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32202C2">
      <w:start w:val="1"/>
      <w:numFmt w:val="lowerRoman"/>
      <w:lvlText w:val="%6"/>
      <w:lvlJc w:val="left"/>
      <w:pPr>
        <w:ind w:left="2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53E1000">
      <w:start w:val="1"/>
      <w:numFmt w:val="decimal"/>
      <w:lvlText w:val="%7"/>
      <w:lvlJc w:val="left"/>
      <w:pPr>
        <w:ind w:left="3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E14EAC8">
      <w:start w:val="1"/>
      <w:numFmt w:val="lowerLetter"/>
      <w:lvlText w:val="%8"/>
      <w:lvlJc w:val="left"/>
      <w:pPr>
        <w:ind w:left="3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B98B030">
      <w:start w:val="1"/>
      <w:numFmt w:val="lowerRoman"/>
      <w:lvlText w:val="%9"/>
      <w:lvlJc w:val="left"/>
      <w:pPr>
        <w:ind w:left="4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17041B"/>
    <w:multiLevelType w:val="hybridMultilevel"/>
    <w:tmpl w:val="8430AC42"/>
    <w:lvl w:ilvl="0" w:tplc="EE4C844A">
      <w:start w:val="3"/>
      <w:numFmt w:val="decimalFullWidth"/>
      <w:lvlText w:val="%1"/>
      <w:lvlJc w:val="left"/>
      <w:pPr>
        <w:ind w:left="4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91A03352">
      <w:start w:val="1"/>
      <w:numFmt w:val="decimalFullWidth"/>
      <w:lvlText w:val="%2"/>
      <w:lvlJc w:val="left"/>
      <w:pPr>
        <w:ind w:left="796"/>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2" w:tplc="299A5488">
      <w:start w:val="1"/>
      <w:numFmt w:val="lowerRoman"/>
      <w:lvlText w:val="%3"/>
      <w:lvlJc w:val="left"/>
      <w:pPr>
        <w:ind w:left="132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3" w:tplc="3BEAD758">
      <w:start w:val="1"/>
      <w:numFmt w:val="decimal"/>
      <w:lvlText w:val="%4"/>
      <w:lvlJc w:val="left"/>
      <w:pPr>
        <w:ind w:left="204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4" w:tplc="EF46EFFC">
      <w:start w:val="1"/>
      <w:numFmt w:val="lowerLetter"/>
      <w:lvlText w:val="%5"/>
      <w:lvlJc w:val="left"/>
      <w:pPr>
        <w:ind w:left="276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5" w:tplc="211C89F8">
      <w:start w:val="1"/>
      <w:numFmt w:val="lowerRoman"/>
      <w:lvlText w:val="%6"/>
      <w:lvlJc w:val="left"/>
      <w:pPr>
        <w:ind w:left="348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6" w:tplc="62BE6DD0">
      <w:start w:val="1"/>
      <w:numFmt w:val="decimal"/>
      <w:lvlText w:val="%7"/>
      <w:lvlJc w:val="left"/>
      <w:pPr>
        <w:ind w:left="420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7" w:tplc="5C327816">
      <w:start w:val="1"/>
      <w:numFmt w:val="lowerLetter"/>
      <w:lvlText w:val="%8"/>
      <w:lvlJc w:val="left"/>
      <w:pPr>
        <w:ind w:left="492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8" w:tplc="61F443A4">
      <w:start w:val="1"/>
      <w:numFmt w:val="lowerRoman"/>
      <w:lvlText w:val="%9"/>
      <w:lvlJc w:val="left"/>
      <w:pPr>
        <w:ind w:left="564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abstractNum>
  <w:abstractNum w:abstractNumId="6" w15:restartNumberingAfterBreak="0">
    <w:nsid w:val="0905397B"/>
    <w:multiLevelType w:val="hybridMultilevel"/>
    <w:tmpl w:val="E752FB22"/>
    <w:lvl w:ilvl="0" w:tplc="EF2C279A">
      <w:start w:val="1"/>
      <w:numFmt w:val="aiueoFullWidth"/>
      <w:lvlText w:val="%1"/>
      <w:lvlJc w:val="left"/>
      <w:pPr>
        <w:ind w:left="1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82C6F46">
      <w:start w:val="1"/>
      <w:numFmt w:val="decimalEnclosedCircle"/>
      <w:lvlText w:val="%2"/>
      <w:lvlJc w:val="left"/>
      <w:pPr>
        <w:ind w:left="15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D501070">
      <w:start w:val="1"/>
      <w:numFmt w:val="lowerRoman"/>
      <w:lvlText w:val="%3"/>
      <w:lvlJc w:val="left"/>
      <w:pPr>
        <w:ind w:left="2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2800122">
      <w:start w:val="1"/>
      <w:numFmt w:val="decimal"/>
      <w:lvlText w:val="%4"/>
      <w:lvlJc w:val="left"/>
      <w:pPr>
        <w:ind w:left="2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4901C66">
      <w:start w:val="1"/>
      <w:numFmt w:val="lowerLetter"/>
      <w:lvlText w:val="%5"/>
      <w:lvlJc w:val="left"/>
      <w:pPr>
        <w:ind w:left="3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E9018FA">
      <w:start w:val="1"/>
      <w:numFmt w:val="lowerRoman"/>
      <w:lvlText w:val="%6"/>
      <w:lvlJc w:val="left"/>
      <w:pPr>
        <w:ind w:left="4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392D5E4">
      <w:start w:val="1"/>
      <w:numFmt w:val="decimal"/>
      <w:lvlText w:val="%7"/>
      <w:lvlJc w:val="left"/>
      <w:pPr>
        <w:ind w:left="50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2C2C4AE">
      <w:start w:val="1"/>
      <w:numFmt w:val="lowerLetter"/>
      <w:lvlText w:val="%8"/>
      <w:lvlJc w:val="left"/>
      <w:pPr>
        <w:ind w:left="57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BEA23EC">
      <w:start w:val="1"/>
      <w:numFmt w:val="lowerRoman"/>
      <w:lvlText w:val="%9"/>
      <w:lvlJc w:val="left"/>
      <w:pPr>
        <w:ind w:left="65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0821B3"/>
    <w:multiLevelType w:val="hybridMultilevel"/>
    <w:tmpl w:val="1DE6774C"/>
    <w:lvl w:ilvl="0" w:tplc="0BD8DF4E">
      <w:start w:val="3"/>
      <w:numFmt w:val="decimalFullWidth"/>
      <w:lvlText w:val="(%1)"/>
      <w:lvlJc w:val="left"/>
      <w:pPr>
        <w:ind w:left="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AB656EA">
      <w:start w:val="2"/>
      <w:numFmt w:val="aiueoFullWidth"/>
      <w:lvlText w:val="%2"/>
      <w:lvlJc w:val="left"/>
      <w:pPr>
        <w:ind w:left="1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77AA54E">
      <w:start w:val="1"/>
      <w:numFmt w:val="lowerRoman"/>
      <w:lvlText w:val="%3"/>
      <w:lvlJc w:val="left"/>
      <w:pPr>
        <w:ind w:left="1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4A0B7A0">
      <w:start w:val="1"/>
      <w:numFmt w:val="decimal"/>
      <w:lvlText w:val="%4"/>
      <w:lvlJc w:val="left"/>
      <w:pPr>
        <w:ind w:left="2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C7C161A">
      <w:start w:val="1"/>
      <w:numFmt w:val="lowerLetter"/>
      <w:lvlText w:val="%5"/>
      <w:lvlJc w:val="left"/>
      <w:pPr>
        <w:ind w:left="2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F985AFE">
      <w:start w:val="1"/>
      <w:numFmt w:val="lowerRoman"/>
      <w:lvlText w:val="%6"/>
      <w:lvlJc w:val="left"/>
      <w:pPr>
        <w:ind w:left="3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8DEDB6E">
      <w:start w:val="1"/>
      <w:numFmt w:val="decimal"/>
      <w:lvlText w:val="%7"/>
      <w:lvlJc w:val="left"/>
      <w:pPr>
        <w:ind w:left="4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04EA84A">
      <w:start w:val="1"/>
      <w:numFmt w:val="lowerLetter"/>
      <w:lvlText w:val="%8"/>
      <w:lvlJc w:val="left"/>
      <w:pPr>
        <w:ind w:left="5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408D2A8">
      <w:start w:val="1"/>
      <w:numFmt w:val="lowerRoman"/>
      <w:lvlText w:val="%9"/>
      <w:lvlJc w:val="left"/>
      <w:pPr>
        <w:ind w:left="58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BA724D4"/>
    <w:multiLevelType w:val="hybridMultilevel"/>
    <w:tmpl w:val="40C41832"/>
    <w:lvl w:ilvl="0" w:tplc="84867F9E">
      <w:start w:val="1"/>
      <w:numFmt w:val="decimalEnclosedCircle"/>
      <w:lvlText w:val="%1"/>
      <w:lvlJc w:val="left"/>
      <w:pPr>
        <w:ind w:left="9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B4A6A26">
      <w:start w:val="1"/>
      <w:numFmt w:val="lowerLetter"/>
      <w:lvlText w:val="%2"/>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BA035CA">
      <w:start w:val="1"/>
      <w:numFmt w:val="lowerRoman"/>
      <w:lvlText w:val="%3"/>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4CAE0FA">
      <w:start w:val="1"/>
      <w:numFmt w:val="decimal"/>
      <w:lvlText w:val="%4"/>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48A3E44">
      <w:start w:val="1"/>
      <w:numFmt w:val="lowerLetter"/>
      <w:lvlText w:val="%5"/>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7DA2352">
      <w:start w:val="1"/>
      <w:numFmt w:val="lowerRoman"/>
      <w:lvlText w:val="%6"/>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8787BC0">
      <w:start w:val="1"/>
      <w:numFmt w:val="decimal"/>
      <w:lvlText w:val="%7"/>
      <w:lvlJc w:val="left"/>
      <w:pPr>
        <w:ind w:left="5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9626DA6">
      <w:start w:val="1"/>
      <w:numFmt w:val="lowerLetter"/>
      <w:lvlText w:val="%8"/>
      <w:lvlJc w:val="left"/>
      <w:pPr>
        <w:ind w:left="60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A966660">
      <w:start w:val="1"/>
      <w:numFmt w:val="lowerRoman"/>
      <w:lvlText w:val="%9"/>
      <w:lvlJc w:val="left"/>
      <w:pPr>
        <w:ind w:left="67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D4304AF"/>
    <w:multiLevelType w:val="hybridMultilevel"/>
    <w:tmpl w:val="AF9CA642"/>
    <w:lvl w:ilvl="0" w:tplc="CF3A995E">
      <w:start w:val="1"/>
      <w:numFmt w:val="aiueoFullWidth"/>
      <w:lvlText w:val="（%1）"/>
      <w:lvlJc w:val="left"/>
      <w:pPr>
        <w:ind w:left="8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90276B2">
      <w:start w:val="1"/>
      <w:numFmt w:val="lowerLetter"/>
      <w:lvlText w:val="%2"/>
      <w:lvlJc w:val="left"/>
      <w:pPr>
        <w:ind w:left="13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188CD6C">
      <w:start w:val="1"/>
      <w:numFmt w:val="lowerRoman"/>
      <w:lvlText w:val="%3"/>
      <w:lvlJc w:val="left"/>
      <w:pPr>
        <w:ind w:left="20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6E8B4BA">
      <w:start w:val="1"/>
      <w:numFmt w:val="decimal"/>
      <w:lvlText w:val="%4"/>
      <w:lvlJc w:val="left"/>
      <w:pPr>
        <w:ind w:left="2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F4E71B2">
      <w:start w:val="1"/>
      <w:numFmt w:val="lowerLetter"/>
      <w:lvlText w:val="%5"/>
      <w:lvlJc w:val="left"/>
      <w:pPr>
        <w:ind w:left="3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592D08E">
      <w:start w:val="1"/>
      <w:numFmt w:val="lowerRoman"/>
      <w:lvlText w:val="%6"/>
      <w:lvlJc w:val="left"/>
      <w:pPr>
        <w:ind w:left="4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B74A894">
      <w:start w:val="1"/>
      <w:numFmt w:val="decimal"/>
      <w:lvlText w:val="%7"/>
      <w:lvlJc w:val="left"/>
      <w:pPr>
        <w:ind w:left="4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0CC0816">
      <w:start w:val="1"/>
      <w:numFmt w:val="lowerLetter"/>
      <w:lvlText w:val="%8"/>
      <w:lvlJc w:val="left"/>
      <w:pPr>
        <w:ind w:left="5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8C20C0C">
      <w:start w:val="1"/>
      <w:numFmt w:val="lowerRoman"/>
      <w:lvlText w:val="%9"/>
      <w:lvlJc w:val="left"/>
      <w:pPr>
        <w:ind w:left="6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D9E156D"/>
    <w:multiLevelType w:val="hybridMultilevel"/>
    <w:tmpl w:val="77B831E0"/>
    <w:lvl w:ilvl="0" w:tplc="A5AC5EB4">
      <w:start w:val="1"/>
      <w:numFmt w:val="aiueoFullWidth"/>
      <w:lvlText w:val="%1"/>
      <w:lvlJc w:val="left"/>
      <w:pPr>
        <w:ind w:left="7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78C82F8">
      <w:start w:val="1"/>
      <w:numFmt w:val="lowerLetter"/>
      <w:lvlText w:val="%2"/>
      <w:lvlJc w:val="left"/>
      <w:pPr>
        <w:ind w:left="13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898E95C">
      <w:start w:val="1"/>
      <w:numFmt w:val="lowerRoman"/>
      <w:lvlText w:val="%3"/>
      <w:lvlJc w:val="left"/>
      <w:pPr>
        <w:ind w:left="20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5E67372">
      <w:start w:val="1"/>
      <w:numFmt w:val="decimal"/>
      <w:lvlText w:val="%4"/>
      <w:lvlJc w:val="left"/>
      <w:pPr>
        <w:ind w:left="27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3BAA992">
      <w:start w:val="1"/>
      <w:numFmt w:val="lowerLetter"/>
      <w:lvlText w:val="%5"/>
      <w:lvlJc w:val="left"/>
      <w:pPr>
        <w:ind w:left="34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B4E1374">
      <w:start w:val="1"/>
      <w:numFmt w:val="lowerRoman"/>
      <w:lvlText w:val="%6"/>
      <w:lvlJc w:val="left"/>
      <w:pPr>
        <w:ind w:left="41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5DC37BA">
      <w:start w:val="1"/>
      <w:numFmt w:val="decimal"/>
      <w:lvlText w:val="%7"/>
      <w:lvlJc w:val="left"/>
      <w:pPr>
        <w:ind w:left="49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A46DD98">
      <w:start w:val="1"/>
      <w:numFmt w:val="lowerLetter"/>
      <w:lvlText w:val="%8"/>
      <w:lvlJc w:val="left"/>
      <w:pPr>
        <w:ind w:left="56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AF40F4A">
      <w:start w:val="1"/>
      <w:numFmt w:val="lowerRoman"/>
      <w:lvlText w:val="%9"/>
      <w:lvlJc w:val="left"/>
      <w:pPr>
        <w:ind w:left="63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C26EE5"/>
    <w:multiLevelType w:val="hybridMultilevel"/>
    <w:tmpl w:val="1046CB50"/>
    <w:lvl w:ilvl="0" w:tplc="34BC8D00">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44CA82E">
      <w:start w:val="1"/>
      <w:numFmt w:val="lowerLetter"/>
      <w:lvlText w:val="%2"/>
      <w:lvlJc w:val="left"/>
      <w:pPr>
        <w:ind w:left="13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D64CB30">
      <w:start w:val="1"/>
      <w:numFmt w:val="lowerRoman"/>
      <w:lvlText w:val="%3"/>
      <w:lvlJc w:val="left"/>
      <w:pPr>
        <w:ind w:left="21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AC6FA9E">
      <w:start w:val="1"/>
      <w:numFmt w:val="decimal"/>
      <w:lvlText w:val="%4"/>
      <w:lvlJc w:val="left"/>
      <w:pPr>
        <w:ind w:left="28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FBA6E44">
      <w:start w:val="1"/>
      <w:numFmt w:val="lowerLetter"/>
      <w:lvlText w:val="%5"/>
      <w:lvlJc w:val="left"/>
      <w:pPr>
        <w:ind w:left="35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476049C">
      <w:start w:val="1"/>
      <w:numFmt w:val="lowerRoman"/>
      <w:lvlText w:val="%6"/>
      <w:lvlJc w:val="left"/>
      <w:pPr>
        <w:ind w:left="42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9063A46">
      <w:start w:val="1"/>
      <w:numFmt w:val="decimal"/>
      <w:lvlText w:val="%7"/>
      <w:lvlJc w:val="left"/>
      <w:pPr>
        <w:ind w:left="49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14221B2">
      <w:start w:val="1"/>
      <w:numFmt w:val="lowerLetter"/>
      <w:lvlText w:val="%8"/>
      <w:lvlJc w:val="left"/>
      <w:pPr>
        <w:ind w:left="57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0EC7DC0">
      <w:start w:val="1"/>
      <w:numFmt w:val="lowerRoman"/>
      <w:lvlText w:val="%9"/>
      <w:lvlJc w:val="left"/>
      <w:pPr>
        <w:ind w:left="64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A27CA5"/>
    <w:multiLevelType w:val="hybridMultilevel"/>
    <w:tmpl w:val="5198CAE0"/>
    <w:lvl w:ilvl="0" w:tplc="A1E8B6DE">
      <w:start w:val="1"/>
      <w:numFmt w:val="aiueoFullWidth"/>
      <w:lvlText w:val="%1"/>
      <w:lvlJc w:val="left"/>
      <w:pPr>
        <w:ind w:left="6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C82E384">
      <w:start w:val="1"/>
      <w:numFmt w:val="lowerLetter"/>
      <w:lvlText w:val="%2"/>
      <w:lvlJc w:val="left"/>
      <w:pPr>
        <w:ind w:left="15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3025C36">
      <w:start w:val="1"/>
      <w:numFmt w:val="lowerRoman"/>
      <w:lvlText w:val="%3"/>
      <w:lvlJc w:val="left"/>
      <w:pPr>
        <w:ind w:left="22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8FCFF34">
      <w:start w:val="1"/>
      <w:numFmt w:val="decimal"/>
      <w:lvlText w:val="%4"/>
      <w:lvlJc w:val="left"/>
      <w:pPr>
        <w:ind w:left="29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D4C7388">
      <w:start w:val="1"/>
      <w:numFmt w:val="lowerLetter"/>
      <w:lvlText w:val="%5"/>
      <w:lvlJc w:val="left"/>
      <w:pPr>
        <w:ind w:left="36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612E748">
      <w:start w:val="1"/>
      <w:numFmt w:val="lowerRoman"/>
      <w:lvlText w:val="%6"/>
      <w:lvlJc w:val="left"/>
      <w:pPr>
        <w:ind w:left="44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03C4F20">
      <w:start w:val="1"/>
      <w:numFmt w:val="decimal"/>
      <w:lvlText w:val="%7"/>
      <w:lvlJc w:val="left"/>
      <w:pPr>
        <w:ind w:left="51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DB89AE4">
      <w:start w:val="1"/>
      <w:numFmt w:val="lowerLetter"/>
      <w:lvlText w:val="%8"/>
      <w:lvlJc w:val="left"/>
      <w:pPr>
        <w:ind w:left="58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536A9B0">
      <w:start w:val="1"/>
      <w:numFmt w:val="lowerRoman"/>
      <w:lvlText w:val="%9"/>
      <w:lvlJc w:val="left"/>
      <w:pPr>
        <w:ind w:left="65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753048C"/>
    <w:multiLevelType w:val="hybridMultilevel"/>
    <w:tmpl w:val="284C6E16"/>
    <w:lvl w:ilvl="0" w:tplc="A320A728">
      <w:start w:val="1"/>
      <w:numFmt w:val="decimal"/>
      <w:lvlText w:val="(%1)"/>
      <w:lvlJc w:val="left"/>
      <w:pPr>
        <w:ind w:left="6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A1A0A14">
      <w:start w:val="1"/>
      <w:numFmt w:val="lowerLetter"/>
      <w:lvlText w:val="%2"/>
      <w:lvlJc w:val="left"/>
      <w:pPr>
        <w:ind w:left="11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1740AAC">
      <w:start w:val="1"/>
      <w:numFmt w:val="lowerRoman"/>
      <w:lvlText w:val="%3"/>
      <w:lvlJc w:val="left"/>
      <w:pPr>
        <w:ind w:left="18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7006A42">
      <w:start w:val="1"/>
      <w:numFmt w:val="decimal"/>
      <w:lvlText w:val="%4"/>
      <w:lvlJc w:val="left"/>
      <w:pPr>
        <w:ind w:left="25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CD891A0">
      <w:start w:val="1"/>
      <w:numFmt w:val="lowerLetter"/>
      <w:lvlText w:val="%5"/>
      <w:lvlJc w:val="left"/>
      <w:pPr>
        <w:ind w:left="3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7FCE7D4">
      <w:start w:val="1"/>
      <w:numFmt w:val="lowerRoman"/>
      <w:lvlText w:val="%6"/>
      <w:lvlJc w:val="left"/>
      <w:pPr>
        <w:ind w:left="4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A26553E">
      <w:start w:val="1"/>
      <w:numFmt w:val="decimal"/>
      <w:lvlText w:val="%7"/>
      <w:lvlJc w:val="left"/>
      <w:pPr>
        <w:ind w:left="4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832866E">
      <w:start w:val="1"/>
      <w:numFmt w:val="lowerLetter"/>
      <w:lvlText w:val="%8"/>
      <w:lvlJc w:val="left"/>
      <w:pPr>
        <w:ind w:left="54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216D516">
      <w:start w:val="1"/>
      <w:numFmt w:val="lowerRoman"/>
      <w:lvlText w:val="%9"/>
      <w:lvlJc w:val="left"/>
      <w:pPr>
        <w:ind w:left="61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760058A"/>
    <w:multiLevelType w:val="hybridMultilevel"/>
    <w:tmpl w:val="4A36883C"/>
    <w:lvl w:ilvl="0" w:tplc="0E1A75F6">
      <w:start w:val="3"/>
      <w:numFmt w:val="decimal"/>
      <w:lvlText w:val="(%1)"/>
      <w:lvlJc w:val="left"/>
      <w:pPr>
        <w:ind w:left="776"/>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1" w:tplc="DF347842">
      <w:start w:val="1"/>
      <w:numFmt w:val="aiueoFullWidth"/>
      <w:lvlText w:val="%2"/>
      <w:lvlJc w:val="left"/>
      <w:pPr>
        <w:ind w:left="12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BA626AA">
      <w:start w:val="1"/>
      <w:numFmt w:val="aiueo"/>
      <w:lvlText w:val="(%3)"/>
      <w:lvlJc w:val="left"/>
      <w:pPr>
        <w:ind w:left="12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8EE38B0">
      <w:start w:val="1"/>
      <w:numFmt w:val="decimal"/>
      <w:lvlText w:val="%4"/>
      <w:lvlJc w:val="left"/>
      <w:pPr>
        <w:ind w:left="18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FAE4D92">
      <w:start w:val="1"/>
      <w:numFmt w:val="lowerLetter"/>
      <w:lvlText w:val="%5"/>
      <w:lvlJc w:val="left"/>
      <w:pPr>
        <w:ind w:left="25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0487902">
      <w:start w:val="1"/>
      <w:numFmt w:val="lowerRoman"/>
      <w:lvlText w:val="%6"/>
      <w:lvlJc w:val="left"/>
      <w:pPr>
        <w:ind w:left="33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198AEB0">
      <w:start w:val="1"/>
      <w:numFmt w:val="decimal"/>
      <w:lvlText w:val="%7"/>
      <w:lvlJc w:val="left"/>
      <w:pPr>
        <w:ind w:left="40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01880DC">
      <w:start w:val="1"/>
      <w:numFmt w:val="lowerLetter"/>
      <w:lvlText w:val="%8"/>
      <w:lvlJc w:val="left"/>
      <w:pPr>
        <w:ind w:left="47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5848886">
      <w:start w:val="1"/>
      <w:numFmt w:val="lowerRoman"/>
      <w:lvlText w:val="%9"/>
      <w:lvlJc w:val="left"/>
      <w:pPr>
        <w:ind w:left="54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9B74252"/>
    <w:multiLevelType w:val="hybridMultilevel"/>
    <w:tmpl w:val="298E9EB6"/>
    <w:lvl w:ilvl="0" w:tplc="1966A18A">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952D2DC">
      <w:start w:val="1"/>
      <w:numFmt w:val="aiueoFullWidth"/>
      <w:lvlText w:val="%2"/>
      <w:lvlJc w:val="left"/>
      <w:pPr>
        <w:ind w:left="7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ED81DDC">
      <w:start w:val="1"/>
      <w:numFmt w:val="lowerRoman"/>
      <w:lvlText w:val="%3"/>
      <w:lvlJc w:val="left"/>
      <w:pPr>
        <w:ind w:left="16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176FDBC">
      <w:start w:val="1"/>
      <w:numFmt w:val="decimal"/>
      <w:lvlText w:val="%4"/>
      <w:lvlJc w:val="left"/>
      <w:pPr>
        <w:ind w:left="23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9EEE228">
      <w:start w:val="1"/>
      <w:numFmt w:val="lowerLetter"/>
      <w:lvlText w:val="%5"/>
      <w:lvlJc w:val="left"/>
      <w:pPr>
        <w:ind w:left="30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8B0FCFC">
      <w:start w:val="1"/>
      <w:numFmt w:val="lowerRoman"/>
      <w:lvlText w:val="%6"/>
      <w:lvlJc w:val="left"/>
      <w:pPr>
        <w:ind w:left="37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6A0DFF6">
      <w:start w:val="1"/>
      <w:numFmt w:val="decimal"/>
      <w:lvlText w:val="%7"/>
      <w:lvlJc w:val="left"/>
      <w:pPr>
        <w:ind w:left="44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8C6C9B6">
      <w:start w:val="1"/>
      <w:numFmt w:val="lowerLetter"/>
      <w:lvlText w:val="%8"/>
      <w:lvlJc w:val="left"/>
      <w:pPr>
        <w:ind w:left="52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742950E">
      <w:start w:val="1"/>
      <w:numFmt w:val="lowerRoman"/>
      <w:lvlText w:val="%9"/>
      <w:lvlJc w:val="left"/>
      <w:pPr>
        <w:ind w:left="59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A2D5BDF"/>
    <w:multiLevelType w:val="hybridMultilevel"/>
    <w:tmpl w:val="8BA0FDA4"/>
    <w:lvl w:ilvl="0" w:tplc="335A7580">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C1209E8">
      <w:start w:val="1"/>
      <w:numFmt w:val="lowerLetter"/>
      <w:lvlText w:val="%2"/>
      <w:lvlJc w:val="left"/>
      <w:pPr>
        <w:ind w:left="13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6040272">
      <w:start w:val="1"/>
      <w:numFmt w:val="lowerRoman"/>
      <w:lvlText w:val="%3"/>
      <w:lvlJc w:val="left"/>
      <w:pPr>
        <w:ind w:left="21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466827A">
      <w:start w:val="1"/>
      <w:numFmt w:val="decimal"/>
      <w:lvlText w:val="%4"/>
      <w:lvlJc w:val="left"/>
      <w:pPr>
        <w:ind w:left="28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880EBEA">
      <w:start w:val="1"/>
      <w:numFmt w:val="lowerLetter"/>
      <w:lvlText w:val="%5"/>
      <w:lvlJc w:val="left"/>
      <w:pPr>
        <w:ind w:left="35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0D43212">
      <w:start w:val="1"/>
      <w:numFmt w:val="lowerRoman"/>
      <w:lvlText w:val="%6"/>
      <w:lvlJc w:val="left"/>
      <w:pPr>
        <w:ind w:left="42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882A1FE">
      <w:start w:val="1"/>
      <w:numFmt w:val="decimal"/>
      <w:lvlText w:val="%7"/>
      <w:lvlJc w:val="left"/>
      <w:pPr>
        <w:ind w:left="49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2E03390">
      <w:start w:val="1"/>
      <w:numFmt w:val="lowerLetter"/>
      <w:lvlText w:val="%8"/>
      <w:lvlJc w:val="left"/>
      <w:pPr>
        <w:ind w:left="57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3EC5D42">
      <w:start w:val="1"/>
      <w:numFmt w:val="lowerRoman"/>
      <w:lvlText w:val="%9"/>
      <w:lvlJc w:val="left"/>
      <w:pPr>
        <w:ind w:left="64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A70668D"/>
    <w:multiLevelType w:val="hybridMultilevel"/>
    <w:tmpl w:val="FDB243B8"/>
    <w:lvl w:ilvl="0" w:tplc="3C3656B8">
      <w:start w:val="1"/>
      <w:numFmt w:val="decimalFullWidth"/>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75AA1A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29A2F9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704872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112673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238100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84069C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64E2CB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818104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B6F1B52"/>
    <w:multiLevelType w:val="hybridMultilevel"/>
    <w:tmpl w:val="B4C8F05E"/>
    <w:lvl w:ilvl="0" w:tplc="9FF059C2">
      <w:start w:val="1"/>
      <w:numFmt w:val="decimalFullWidth"/>
      <w:lvlText w:val="%1"/>
      <w:lvlJc w:val="left"/>
      <w:pPr>
        <w:ind w:left="420" w:hanging="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CE07BDD"/>
    <w:multiLevelType w:val="hybridMultilevel"/>
    <w:tmpl w:val="4F82B358"/>
    <w:lvl w:ilvl="0" w:tplc="DA883780">
      <w:start w:val="1"/>
      <w:numFmt w:val="decimalFullWidth"/>
      <w:lvlText w:val="%1"/>
      <w:lvlJc w:val="left"/>
      <w:pPr>
        <w:ind w:left="902"/>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A0464FD2">
      <w:start w:val="1"/>
      <w:numFmt w:val="lowerLetter"/>
      <w:lvlText w:val="%2"/>
      <w:lvlJc w:val="left"/>
      <w:pPr>
        <w:ind w:left="1136"/>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C366C35C">
      <w:start w:val="1"/>
      <w:numFmt w:val="lowerRoman"/>
      <w:lvlText w:val="%3"/>
      <w:lvlJc w:val="left"/>
      <w:pPr>
        <w:ind w:left="1856"/>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4D0C2A30">
      <w:start w:val="1"/>
      <w:numFmt w:val="decimal"/>
      <w:lvlText w:val="%4"/>
      <w:lvlJc w:val="left"/>
      <w:pPr>
        <w:ind w:left="2576"/>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BBB23D46">
      <w:start w:val="1"/>
      <w:numFmt w:val="lowerLetter"/>
      <w:lvlText w:val="%5"/>
      <w:lvlJc w:val="left"/>
      <w:pPr>
        <w:ind w:left="3296"/>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01741A80">
      <w:start w:val="1"/>
      <w:numFmt w:val="lowerRoman"/>
      <w:lvlText w:val="%6"/>
      <w:lvlJc w:val="left"/>
      <w:pPr>
        <w:ind w:left="4016"/>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21145BDA">
      <w:start w:val="1"/>
      <w:numFmt w:val="decimal"/>
      <w:lvlText w:val="%7"/>
      <w:lvlJc w:val="left"/>
      <w:pPr>
        <w:ind w:left="4736"/>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2E865658">
      <w:start w:val="1"/>
      <w:numFmt w:val="lowerLetter"/>
      <w:lvlText w:val="%8"/>
      <w:lvlJc w:val="left"/>
      <w:pPr>
        <w:ind w:left="5456"/>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ECC83C60">
      <w:start w:val="1"/>
      <w:numFmt w:val="lowerRoman"/>
      <w:lvlText w:val="%9"/>
      <w:lvlJc w:val="left"/>
      <w:pPr>
        <w:ind w:left="6176"/>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FC15EA4"/>
    <w:multiLevelType w:val="hybridMultilevel"/>
    <w:tmpl w:val="EA52E060"/>
    <w:lvl w:ilvl="0" w:tplc="8104EEF2">
      <w:start w:val="1"/>
      <w:numFmt w:val="decimalFullWidth"/>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89608A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1D4B75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340ED1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630C71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DA2472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214B7D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8CAF8B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E2635C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FEF41A0"/>
    <w:multiLevelType w:val="hybridMultilevel"/>
    <w:tmpl w:val="B3AEC746"/>
    <w:lvl w:ilvl="0" w:tplc="62AA8D56">
      <w:start w:val="1"/>
      <w:numFmt w:val="decimalEnclosedCircle"/>
      <w:lvlText w:val="%1"/>
      <w:lvlJc w:val="left"/>
      <w:pPr>
        <w:ind w:left="2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6769584">
      <w:start w:val="1"/>
      <w:numFmt w:val="lowerLetter"/>
      <w:lvlText w:val="%2"/>
      <w:lvlJc w:val="left"/>
      <w:pPr>
        <w:ind w:left="22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716189A">
      <w:start w:val="1"/>
      <w:numFmt w:val="lowerRoman"/>
      <w:lvlText w:val="%3"/>
      <w:lvlJc w:val="left"/>
      <w:pPr>
        <w:ind w:left="29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1D09D30">
      <w:start w:val="1"/>
      <w:numFmt w:val="decimal"/>
      <w:lvlText w:val="%4"/>
      <w:lvlJc w:val="left"/>
      <w:pPr>
        <w:ind w:left="36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E921CD0">
      <w:start w:val="1"/>
      <w:numFmt w:val="lowerLetter"/>
      <w:lvlText w:val="%5"/>
      <w:lvlJc w:val="left"/>
      <w:pPr>
        <w:ind w:left="43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DB223A2">
      <w:start w:val="1"/>
      <w:numFmt w:val="lowerRoman"/>
      <w:lvlText w:val="%6"/>
      <w:lvlJc w:val="left"/>
      <w:pPr>
        <w:ind w:left="50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2F4D730">
      <w:start w:val="1"/>
      <w:numFmt w:val="decimal"/>
      <w:lvlText w:val="%7"/>
      <w:lvlJc w:val="left"/>
      <w:pPr>
        <w:ind w:left="58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188810E">
      <w:start w:val="1"/>
      <w:numFmt w:val="lowerLetter"/>
      <w:lvlText w:val="%8"/>
      <w:lvlJc w:val="left"/>
      <w:pPr>
        <w:ind w:left="65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120E492">
      <w:start w:val="1"/>
      <w:numFmt w:val="lowerRoman"/>
      <w:lvlText w:val="%9"/>
      <w:lvlJc w:val="left"/>
      <w:pPr>
        <w:ind w:left="72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2914888"/>
    <w:multiLevelType w:val="hybridMultilevel"/>
    <w:tmpl w:val="9F60B712"/>
    <w:lvl w:ilvl="0" w:tplc="9B241AD0">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FDB4895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FD846D6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D478BEC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CC44D33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86CCE93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3BAA676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D8F6081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BA0026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3971C4B"/>
    <w:multiLevelType w:val="hybridMultilevel"/>
    <w:tmpl w:val="2B6C1A20"/>
    <w:lvl w:ilvl="0" w:tplc="7E20FDA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6F8D4DE">
      <w:start w:val="4"/>
      <w:numFmt w:val="irohaFullWidth"/>
      <w:lvlText w:val="%2"/>
      <w:lvlJc w:val="left"/>
      <w:pPr>
        <w:ind w:left="11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28C8C4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7AE96E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E0AD98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31EBEA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CE0E0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6CA87A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1FC004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95F63BB"/>
    <w:multiLevelType w:val="hybridMultilevel"/>
    <w:tmpl w:val="84821130"/>
    <w:lvl w:ilvl="0" w:tplc="E6528EE8">
      <w:start w:val="1"/>
      <w:numFmt w:val="decimalFullWidth"/>
      <w:lvlText w:val="%1"/>
      <w:lvlJc w:val="left"/>
      <w:pPr>
        <w:ind w:left="4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BFAE0954">
      <w:start w:val="1"/>
      <w:numFmt w:val="decimalEnclosedCircle"/>
      <w:lvlText w:val="%2"/>
      <w:lvlJc w:val="left"/>
      <w:pPr>
        <w:ind w:left="6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F3E9E04">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79821CC">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A6CE4C6">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9449D98">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70487DE">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DAA1B60">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4DA6DB2">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96D7139"/>
    <w:multiLevelType w:val="hybridMultilevel"/>
    <w:tmpl w:val="E67E1BAC"/>
    <w:lvl w:ilvl="0" w:tplc="DF42AC02">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528C493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9928FFB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EE86203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353ED34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FEF0E79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E0BAD6D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9A0C347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125E04E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BD724D0"/>
    <w:multiLevelType w:val="hybridMultilevel"/>
    <w:tmpl w:val="EB8044D6"/>
    <w:lvl w:ilvl="0" w:tplc="3C608B18">
      <w:start w:val="1"/>
      <w:numFmt w:val="decimalFullWidth"/>
      <w:lvlText w:val="（%1）"/>
      <w:lvlJc w:val="left"/>
      <w:pPr>
        <w:ind w:left="7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052C76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A3CF18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DDE1F0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A047FC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552AFA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2C630A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576146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9C007E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E9B25EE"/>
    <w:multiLevelType w:val="hybridMultilevel"/>
    <w:tmpl w:val="C540BB7E"/>
    <w:lvl w:ilvl="0" w:tplc="650A9AC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BEA3534">
      <w:start w:val="7"/>
      <w:numFmt w:val="irohaFullWidth"/>
      <w:lvlText w:val="%2"/>
      <w:lvlJc w:val="left"/>
      <w:pPr>
        <w:ind w:left="11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DBA963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B6230C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CD4A89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D62127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E14397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7EE781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2CC2E8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0090BBB"/>
    <w:multiLevelType w:val="hybridMultilevel"/>
    <w:tmpl w:val="5E24F088"/>
    <w:lvl w:ilvl="0" w:tplc="44747602">
      <w:start w:val="1"/>
      <w:numFmt w:val="decimalFullWidth"/>
      <w:lvlText w:val="%1"/>
      <w:lvlJc w:val="left"/>
      <w:pPr>
        <w:ind w:left="4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D080624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DECCC08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961E8B4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EBCC9E0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B0505D3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7C9A937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FA981CD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6DD8579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0B844E7"/>
    <w:multiLevelType w:val="hybridMultilevel"/>
    <w:tmpl w:val="06FADF8E"/>
    <w:lvl w:ilvl="0" w:tplc="CEFAE970">
      <w:start w:val="1"/>
      <w:numFmt w:val="decimalFullWidth"/>
      <w:lvlText w:val="（%1）"/>
      <w:lvlJc w:val="left"/>
      <w:pPr>
        <w:ind w:left="7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8C0B2B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37A29C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9AAA9E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E0684C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AF6D60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E806B6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008D47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47A5C9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0C52CED"/>
    <w:multiLevelType w:val="hybridMultilevel"/>
    <w:tmpl w:val="9644516C"/>
    <w:lvl w:ilvl="0" w:tplc="18C2282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13C4ECA">
      <w:start w:val="1"/>
      <w:numFmt w:val="decimalFullWidth"/>
      <w:lvlText w:val="（%2）"/>
      <w:lvlJc w:val="left"/>
      <w:pPr>
        <w:ind w:left="10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B68868A">
      <w:start w:val="1"/>
      <w:numFmt w:val="lowerRoman"/>
      <w:lvlText w:val="%3"/>
      <w:lvlJc w:val="left"/>
      <w:pPr>
        <w:ind w:left="13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1680A96">
      <w:start w:val="1"/>
      <w:numFmt w:val="decimal"/>
      <w:lvlText w:val="%4"/>
      <w:lvlJc w:val="left"/>
      <w:pPr>
        <w:ind w:left="20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C5003AC">
      <w:start w:val="1"/>
      <w:numFmt w:val="lowerLetter"/>
      <w:lvlText w:val="%5"/>
      <w:lvlJc w:val="left"/>
      <w:pPr>
        <w:ind w:left="27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A562790">
      <w:start w:val="1"/>
      <w:numFmt w:val="lowerRoman"/>
      <w:lvlText w:val="%6"/>
      <w:lvlJc w:val="left"/>
      <w:pPr>
        <w:ind w:left="3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942C9E4">
      <w:start w:val="1"/>
      <w:numFmt w:val="decimal"/>
      <w:lvlText w:val="%7"/>
      <w:lvlJc w:val="left"/>
      <w:pPr>
        <w:ind w:left="42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A6EDCF8">
      <w:start w:val="1"/>
      <w:numFmt w:val="lowerLetter"/>
      <w:lvlText w:val="%8"/>
      <w:lvlJc w:val="left"/>
      <w:pPr>
        <w:ind w:left="49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0A6AD26">
      <w:start w:val="1"/>
      <w:numFmt w:val="lowerRoman"/>
      <w:lvlText w:val="%9"/>
      <w:lvlJc w:val="left"/>
      <w:pPr>
        <w:ind w:left="56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43B779D"/>
    <w:multiLevelType w:val="hybridMultilevel"/>
    <w:tmpl w:val="34562956"/>
    <w:lvl w:ilvl="0" w:tplc="105AB2FA">
      <w:start w:val="1"/>
      <w:numFmt w:val="decimal"/>
      <w:lvlText w:val="(%1)"/>
      <w:lvlJc w:val="left"/>
      <w:pPr>
        <w:ind w:left="6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5A4FF32">
      <w:start w:val="1"/>
      <w:numFmt w:val="lowerLetter"/>
      <w:lvlText w:val="%2"/>
      <w:lvlJc w:val="left"/>
      <w:pPr>
        <w:ind w:left="11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8FA8224">
      <w:start w:val="1"/>
      <w:numFmt w:val="lowerRoman"/>
      <w:lvlText w:val="%3"/>
      <w:lvlJc w:val="left"/>
      <w:pPr>
        <w:ind w:left="19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4CD892">
      <w:start w:val="1"/>
      <w:numFmt w:val="decimal"/>
      <w:lvlText w:val="%4"/>
      <w:lvlJc w:val="left"/>
      <w:pPr>
        <w:ind w:left="26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1345DDE">
      <w:start w:val="1"/>
      <w:numFmt w:val="lowerLetter"/>
      <w:lvlText w:val="%5"/>
      <w:lvlJc w:val="left"/>
      <w:pPr>
        <w:ind w:left="33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6DAEA8E">
      <w:start w:val="1"/>
      <w:numFmt w:val="lowerRoman"/>
      <w:lvlText w:val="%6"/>
      <w:lvlJc w:val="left"/>
      <w:pPr>
        <w:ind w:left="40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500C7EA">
      <w:start w:val="1"/>
      <w:numFmt w:val="decimal"/>
      <w:lvlText w:val="%7"/>
      <w:lvlJc w:val="left"/>
      <w:pPr>
        <w:ind w:left="47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CFAB728">
      <w:start w:val="1"/>
      <w:numFmt w:val="lowerLetter"/>
      <w:lvlText w:val="%8"/>
      <w:lvlJc w:val="left"/>
      <w:pPr>
        <w:ind w:left="55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D1AB9EA">
      <w:start w:val="1"/>
      <w:numFmt w:val="lowerRoman"/>
      <w:lvlText w:val="%9"/>
      <w:lvlJc w:val="left"/>
      <w:pPr>
        <w:ind w:left="62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63E2BC4"/>
    <w:multiLevelType w:val="hybridMultilevel"/>
    <w:tmpl w:val="8A742CD4"/>
    <w:lvl w:ilvl="0" w:tplc="0AC0BA74">
      <w:start w:val="1"/>
      <w:numFmt w:val="decimalFullWidth"/>
      <w:lvlText w:val="（%1）"/>
      <w:lvlJc w:val="left"/>
      <w:pPr>
        <w:ind w:left="9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A440AC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BF2196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0167AD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8AE076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B66374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986AB2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CCAF2F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92C2B8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647100A"/>
    <w:multiLevelType w:val="hybridMultilevel"/>
    <w:tmpl w:val="0E926B00"/>
    <w:lvl w:ilvl="0" w:tplc="608E8C72">
      <w:start w:val="1"/>
      <w:numFmt w:val="decimal"/>
      <w:lvlText w:val="(%1)"/>
      <w:lvlJc w:val="left"/>
      <w:pPr>
        <w:ind w:left="7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F988D98">
      <w:start w:val="1"/>
      <w:numFmt w:val="lowerLetter"/>
      <w:lvlText w:val="%2"/>
      <w:lvlJc w:val="left"/>
      <w:pPr>
        <w:ind w:left="13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8C68F24">
      <w:start w:val="1"/>
      <w:numFmt w:val="lowerRoman"/>
      <w:lvlText w:val="%3"/>
      <w:lvlJc w:val="left"/>
      <w:pPr>
        <w:ind w:left="20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6983BCA">
      <w:start w:val="1"/>
      <w:numFmt w:val="decimal"/>
      <w:lvlText w:val="%4"/>
      <w:lvlJc w:val="left"/>
      <w:pPr>
        <w:ind w:left="2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ECCA0AE">
      <w:start w:val="1"/>
      <w:numFmt w:val="lowerLetter"/>
      <w:lvlText w:val="%5"/>
      <w:lvlJc w:val="left"/>
      <w:pPr>
        <w:ind w:left="3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D294A4">
      <w:start w:val="1"/>
      <w:numFmt w:val="lowerRoman"/>
      <w:lvlText w:val="%6"/>
      <w:lvlJc w:val="left"/>
      <w:pPr>
        <w:ind w:left="4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5A269FA">
      <w:start w:val="1"/>
      <w:numFmt w:val="decimal"/>
      <w:lvlText w:val="%7"/>
      <w:lvlJc w:val="left"/>
      <w:pPr>
        <w:ind w:left="4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EFE8A66">
      <w:start w:val="1"/>
      <w:numFmt w:val="lowerLetter"/>
      <w:lvlText w:val="%8"/>
      <w:lvlJc w:val="left"/>
      <w:pPr>
        <w:ind w:left="5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BBAD268">
      <w:start w:val="1"/>
      <w:numFmt w:val="lowerRoman"/>
      <w:lvlText w:val="%9"/>
      <w:lvlJc w:val="left"/>
      <w:pPr>
        <w:ind w:left="6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7E21793"/>
    <w:multiLevelType w:val="hybridMultilevel"/>
    <w:tmpl w:val="46DE1522"/>
    <w:lvl w:ilvl="0" w:tplc="0D246C64">
      <w:start w:val="2"/>
      <w:numFmt w:val="decimalFullWidth"/>
      <w:lvlText w:val="(%1)"/>
      <w:lvlJc w:val="left"/>
      <w:pPr>
        <w:ind w:left="7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12220D0">
      <w:start w:val="1"/>
      <w:numFmt w:val="decimalEnclosedCircle"/>
      <w:lvlText w:val="%2"/>
      <w:lvlJc w:val="left"/>
      <w:pPr>
        <w:ind w:left="8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6AA258C">
      <w:start w:val="1"/>
      <w:numFmt w:val="lowerRoman"/>
      <w:lvlText w:val="%3"/>
      <w:lvlJc w:val="left"/>
      <w:pPr>
        <w:ind w:left="15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11CD354">
      <w:start w:val="1"/>
      <w:numFmt w:val="decimal"/>
      <w:lvlText w:val="%4"/>
      <w:lvlJc w:val="left"/>
      <w:pPr>
        <w:ind w:left="22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B9E3810">
      <w:start w:val="1"/>
      <w:numFmt w:val="lowerLetter"/>
      <w:lvlText w:val="%5"/>
      <w:lvlJc w:val="left"/>
      <w:pPr>
        <w:ind w:left="30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B489ADA">
      <w:start w:val="1"/>
      <w:numFmt w:val="lowerRoman"/>
      <w:lvlText w:val="%6"/>
      <w:lvlJc w:val="left"/>
      <w:pPr>
        <w:ind w:left="3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FE642D8">
      <w:start w:val="1"/>
      <w:numFmt w:val="decimal"/>
      <w:lvlText w:val="%7"/>
      <w:lvlJc w:val="left"/>
      <w:pPr>
        <w:ind w:left="4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88E42F8">
      <w:start w:val="1"/>
      <w:numFmt w:val="lowerLetter"/>
      <w:lvlText w:val="%8"/>
      <w:lvlJc w:val="left"/>
      <w:pPr>
        <w:ind w:left="51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94E09A6">
      <w:start w:val="1"/>
      <w:numFmt w:val="lowerRoman"/>
      <w:lvlText w:val="%9"/>
      <w:lvlJc w:val="left"/>
      <w:pPr>
        <w:ind w:left="58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8490D37"/>
    <w:multiLevelType w:val="hybridMultilevel"/>
    <w:tmpl w:val="4530BE16"/>
    <w:lvl w:ilvl="0" w:tplc="C7A0C7D0">
      <w:start w:val="1"/>
      <w:numFmt w:val="aiueoFullWidth"/>
      <w:lvlText w:val="（%1）"/>
      <w:lvlJc w:val="left"/>
      <w:pPr>
        <w:ind w:left="12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D905DD6">
      <w:start w:val="1"/>
      <w:numFmt w:val="lowerLetter"/>
      <w:lvlText w:val="%2"/>
      <w:lvlJc w:val="left"/>
      <w:pPr>
        <w:ind w:left="1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86A9716">
      <w:start w:val="1"/>
      <w:numFmt w:val="lowerRoman"/>
      <w:lvlText w:val="%3"/>
      <w:lvlJc w:val="left"/>
      <w:pPr>
        <w:ind w:left="2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660A25A">
      <w:start w:val="1"/>
      <w:numFmt w:val="decimal"/>
      <w:lvlText w:val="%4"/>
      <w:lvlJc w:val="left"/>
      <w:pPr>
        <w:ind w:left="2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1BEA0F0">
      <w:start w:val="1"/>
      <w:numFmt w:val="lowerLetter"/>
      <w:lvlText w:val="%5"/>
      <w:lvlJc w:val="left"/>
      <w:pPr>
        <w:ind w:left="3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DE838C0">
      <w:start w:val="1"/>
      <w:numFmt w:val="lowerRoman"/>
      <w:lvlText w:val="%6"/>
      <w:lvlJc w:val="left"/>
      <w:pPr>
        <w:ind w:left="4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C9C810E">
      <w:start w:val="1"/>
      <w:numFmt w:val="decimal"/>
      <w:lvlText w:val="%7"/>
      <w:lvlJc w:val="left"/>
      <w:pPr>
        <w:ind w:left="5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70E091E">
      <w:start w:val="1"/>
      <w:numFmt w:val="lowerLetter"/>
      <w:lvlText w:val="%8"/>
      <w:lvlJc w:val="left"/>
      <w:pPr>
        <w:ind w:left="58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3D8061E">
      <w:start w:val="1"/>
      <w:numFmt w:val="lowerRoman"/>
      <w:lvlText w:val="%9"/>
      <w:lvlJc w:val="left"/>
      <w:pPr>
        <w:ind w:left="65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8B52B94"/>
    <w:multiLevelType w:val="hybridMultilevel"/>
    <w:tmpl w:val="1C1A64B8"/>
    <w:lvl w:ilvl="0" w:tplc="7FDC9F5C">
      <w:start w:val="1"/>
      <w:numFmt w:val="decimalEnclosedCircle"/>
      <w:lvlText w:val="%1"/>
      <w:lvlJc w:val="left"/>
      <w:pPr>
        <w:ind w:left="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AAA3ACC">
      <w:start w:val="1"/>
      <w:numFmt w:val="lowerLetter"/>
      <w:lvlText w:val="%2"/>
      <w:lvlJc w:val="left"/>
      <w:pPr>
        <w:ind w:left="14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D34A4BA">
      <w:start w:val="1"/>
      <w:numFmt w:val="lowerRoman"/>
      <w:lvlText w:val="%3"/>
      <w:lvlJc w:val="left"/>
      <w:pPr>
        <w:ind w:left="21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770D8B8">
      <w:start w:val="1"/>
      <w:numFmt w:val="decimal"/>
      <w:lvlText w:val="%4"/>
      <w:lvlJc w:val="left"/>
      <w:pPr>
        <w:ind w:left="28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2B4E9CA">
      <w:start w:val="1"/>
      <w:numFmt w:val="lowerLetter"/>
      <w:lvlText w:val="%5"/>
      <w:lvlJc w:val="left"/>
      <w:pPr>
        <w:ind w:left="35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5ACDDDC">
      <w:start w:val="1"/>
      <w:numFmt w:val="lowerRoman"/>
      <w:lvlText w:val="%6"/>
      <w:lvlJc w:val="left"/>
      <w:pPr>
        <w:ind w:left="43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C449776">
      <w:start w:val="1"/>
      <w:numFmt w:val="decimal"/>
      <w:lvlText w:val="%7"/>
      <w:lvlJc w:val="left"/>
      <w:pPr>
        <w:ind w:left="50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4A03624">
      <w:start w:val="1"/>
      <w:numFmt w:val="lowerLetter"/>
      <w:lvlText w:val="%8"/>
      <w:lvlJc w:val="left"/>
      <w:pPr>
        <w:ind w:left="57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F4228CA">
      <w:start w:val="1"/>
      <w:numFmt w:val="lowerRoman"/>
      <w:lvlText w:val="%9"/>
      <w:lvlJc w:val="left"/>
      <w:pPr>
        <w:ind w:left="64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A505D0C"/>
    <w:multiLevelType w:val="hybridMultilevel"/>
    <w:tmpl w:val="A796D9A0"/>
    <w:lvl w:ilvl="0" w:tplc="8890A78C">
      <w:start w:val="1"/>
      <w:numFmt w:val="decimal"/>
      <w:lvlText w:val="(%1)"/>
      <w:lvlJc w:val="left"/>
      <w:pPr>
        <w:ind w:left="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A4855AE">
      <w:start w:val="1"/>
      <w:numFmt w:val="aiueoFullWidth"/>
      <w:lvlText w:val="%2"/>
      <w:lvlJc w:val="left"/>
      <w:pPr>
        <w:ind w:left="8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3063BB8">
      <w:start w:val="1"/>
      <w:numFmt w:val="lowerRoman"/>
      <w:lvlText w:val="%3"/>
      <w:lvlJc w:val="left"/>
      <w:pPr>
        <w:ind w:left="15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76637F2">
      <w:start w:val="1"/>
      <w:numFmt w:val="decimal"/>
      <w:lvlText w:val="%4"/>
      <w:lvlJc w:val="left"/>
      <w:pPr>
        <w:ind w:left="22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858F24A">
      <w:start w:val="1"/>
      <w:numFmt w:val="lowerLetter"/>
      <w:lvlText w:val="%5"/>
      <w:lvlJc w:val="left"/>
      <w:pPr>
        <w:ind w:left="30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828458C">
      <w:start w:val="1"/>
      <w:numFmt w:val="lowerRoman"/>
      <w:lvlText w:val="%6"/>
      <w:lvlJc w:val="left"/>
      <w:pPr>
        <w:ind w:left="3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6564766">
      <w:start w:val="1"/>
      <w:numFmt w:val="decimal"/>
      <w:lvlText w:val="%7"/>
      <w:lvlJc w:val="left"/>
      <w:pPr>
        <w:ind w:left="4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61C998E">
      <w:start w:val="1"/>
      <w:numFmt w:val="lowerLetter"/>
      <w:lvlText w:val="%8"/>
      <w:lvlJc w:val="left"/>
      <w:pPr>
        <w:ind w:left="51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C1ECD52">
      <w:start w:val="1"/>
      <w:numFmt w:val="lowerRoman"/>
      <w:lvlText w:val="%9"/>
      <w:lvlJc w:val="left"/>
      <w:pPr>
        <w:ind w:left="58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BC64F8C"/>
    <w:multiLevelType w:val="hybridMultilevel"/>
    <w:tmpl w:val="E54AF866"/>
    <w:lvl w:ilvl="0" w:tplc="0666E5EC">
      <w:start w:val="1"/>
      <w:numFmt w:val="decimalFullWidth"/>
      <w:lvlText w:val="%1"/>
      <w:lvlJc w:val="left"/>
      <w:pPr>
        <w:ind w:left="4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428EC0C6">
      <w:start w:val="2"/>
      <w:numFmt w:val="decimalEnclosedCircle"/>
      <w:lvlText w:val="%2"/>
      <w:lvlJc w:val="left"/>
      <w:pPr>
        <w:ind w:left="13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F68D49C">
      <w:start w:val="1"/>
      <w:numFmt w:val="lowerRoman"/>
      <w:lvlText w:val="%3"/>
      <w:lvlJc w:val="left"/>
      <w:pPr>
        <w:ind w:left="20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29A1E52">
      <w:start w:val="1"/>
      <w:numFmt w:val="decimal"/>
      <w:lvlText w:val="%4"/>
      <w:lvlJc w:val="left"/>
      <w:pPr>
        <w:ind w:left="27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C72A104">
      <w:start w:val="1"/>
      <w:numFmt w:val="lowerLetter"/>
      <w:lvlText w:val="%5"/>
      <w:lvlJc w:val="left"/>
      <w:pPr>
        <w:ind w:left="34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3E82D8C">
      <w:start w:val="1"/>
      <w:numFmt w:val="lowerRoman"/>
      <w:lvlText w:val="%6"/>
      <w:lvlJc w:val="left"/>
      <w:pPr>
        <w:ind w:left="41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76C7A74">
      <w:start w:val="1"/>
      <w:numFmt w:val="decimal"/>
      <w:lvlText w:val="%7"/>
      <w:lvlJc w:val="left"/>
      <w:pPr>
        <w:ind w:left="48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056B7D4">
      <w:start w:val="1"/>
      <w:numFmt w:val="lowerLetter"/>
      <w:lvlText w:val="%8"/>
      <w:lvlJc w:val="left"/>
      <w:pPr>
        <w:ind w:left="56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10C3412">
      <w:start w:val="1"/>
      <w:numFmt w:val="lowerRoman"/>
      <w:lvlText w:val="%9"/>
      <w:lvlJc w:val="left"/>
      <w:pPr>
        <w:ind w:left="63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C374694"/>
    <w:multiLevelType w:val="hybridMultilevel"/>
    <w:tmpl w:val="AEA8F372"/>
    <w:lvl w:ilvl="0" w:tplc="E898CF10">
      <w:start w:val="1"/>
      <w:numFmt w:val="decimalEnclosedCircle"/>
      <w:lvlText w:val="%1"/>
      <w:lvlJc w:val="left"/>
      <w:pPr>
        <w:ind w:left="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EAA9A7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0E85F1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852DC2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FE2CE7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4A475D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650723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5C8A4F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45E9C3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02D2E04"/>
    <w:multiLevelType w:val="hybridMultilevel"/>
    <w:tmpl w:val="008C670E"/>
    <w:lvl w:ilvl="0" w:tplc="DAB631C0">
      <w:start w:val="1"/>
      <w:numFmt w:val="aiueoFullWidth"/>
      <w:lvlText w:val="（%1）"/>
      <w:lvlJc w:val="left"/>
      <w:pPr>
        <w:ind w:left="8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070AB18">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3B6864A">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DB6CB08">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DC695E6">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4849D40">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CFE7CBA">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9621006">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F148F7A">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0EE3E77"/>
    <w:multiLevelType w:val="hybridMultilevel"/>
    <w:tmpl w:val="3CDAFD74"/>
    <w:lvl w:ilvl="0" w:tplc="23329BBE">
      <w:start w:val="1"/>
      <w:numFmt w:val="decimal"/>
      <w:lvlText w:val="%1"/>
      <w:lvlJc w:val="left"/>
      <w:pPr>
        <w:ind w:left="98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1B91A59"/>
    <w:multiLevelType w:val="hybridMultilevel"/>
    <w:tmpl w:val="20666080"/>
    <w:lvl w:ilvl="0" w:tplc="651AEBC2">
      <w:start w:val="5"/>
      <w:numFmt w:val="decimalFullWidth"/>
      <w:lvlText w:val="（%1）"/>
      <w:lvlJc w:val="left"/>
      <w:pPr>
        <w:ind w:left="6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F6C914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ED80CA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294156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8BA27B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AEAAC0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F880F6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A6CC6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2A02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3085E13"/>
    <w:multiLevelType w:val="hybridMultilevel"/>
    <w:tmpl w:val="B4E091BE"/>
    <w:lvl w:ilvl="0" w:tplc="9BEC1E3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10A2600">
      <w:start w:val="1"/>
      <w:numFmt w:val="lowerLetter"/>
      <w:lvlText w:val="%2"/>
      <w:lvlJc w:val="left"/>
      <w:pPr>
        <w:ind w:left="5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0E643DC">
      <w:start w:val="1"/>
      <w:numFmt w:val="lowerRoman"/>
      <w:lvlText w:val="%3"/>
      <w:lvlJc w:val="left"/>
      <w:pPr>
        <w:ind w:left="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9B2AA00">
      <w:start w:val="1"/>
      <w:numFmt w:val="aiueo"/>
      <w:lvlText w:val="(%4)"/>
      <w:lvlJc w:val="left"/>
      <w:pPr>
        <w:ind w:left="12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7DAFA1A">
      <w:start w:val="1"/>
      <w:numFmt w:val="lowerLetter"/>
      <w:lvlText w:val="%5"/>
      <w:lvlJc w:val="left"/>
      <w:pPr>
        <w:ind w:left="1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934633C">
      <w:start w:val="1"/>
      <w:numFmt w:val="lowerRoman"/>
      <w:lvlText w:val="%6"/>
      <w:lvlJc w:val="left"/>
      <w:pPr>
        <w:ind w:left="2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8A489AE">
      <w:start w:val="1"/>
      <w:numFmt w:val="decimal"/>
      <w:lvlText w:val="%7"/>
      <w:lvlJc w:val="left"/>
      <w:pPr>
        <w:ind w:left="3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B086912">
      <w:start w:val="1"/>
      <w:numFmt w:val="lowerLetter"/>
      <w:lvlText w:val="%8"/>
      <w:lvlJc w:val="left"/>
      <w:pPr>
        <w:ind w:left="3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7A2E364">
      <w:start w:val="1"/>
      <w:numFmt w:val="lowerRoman"/>
      <w:lvlText w:val="%9"/>
      <w:lvlJc w:val="left"/>
      <w:pPr>
        <w:ind w:left="4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3B65351"/>
    <w:multiLevelType w:val="hybridMultilevel"/>
    <w:tmpl w:val="4740EA5C"/>
    <w:lvl w:ilvl="0" w:tplc="52A62E46">
      <w:start w:val="1"/>
      <w:numFmt w:val="decimalEnclosedCircle"/>
      <w:lvlText w:val="%1"/>
      <w:lvlJc w:val="left"/>
      <w:pPr>
        <w:ind w:left="4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A32C440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4A5E66F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17C806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A41C5BC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84C86E0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806C3D4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FD56548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FCA0487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41F252E"/>
    <w:multiLevelType w:val="hybridMultilevel"/>
    <w:tmpl w:val="27E2752E"/>
    <w:lvl w:ilvl="0" w:tplc="EF065F9C">
      <w:start w:val="1"/>
      <w:numFmt w:val="irohaFullWidth"/>
      <w:lvlText w:val="%1"/>
      <w:lvlJc w:val="left"/>
      <w:pPr>
        <w:ind w:left="66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7A6ADA16">
      <w:start w:val="1"/>
      <w:numFmt w:val="lowerLetter"/>
      <w:lvlText w:val="%2"/>
      <w:lvlJc w:val="left"/>
      <w:pPr>
        <w:ind w:left="152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041C12CA">
      <w:start w:val="1"/>
      <w:numFmt w:val="lowerRoman"/>
      <w:lvlText w:val="%3"/>
      <w:lvlJc w:val="left"/>
      <w:pPr>
        <w:ind w:left="224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51A468E0">
      <w:start w:val="1"/>
      <w:numFmt w:val="decimal"/>
      <w:lvlText w:val="%4"/>
      <w:lvlJc w:val="left"/>
      <w:pPr>
        <w:ind w:left="296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D80E253C">
      <w:start w:val="1"/>
      <w:numFmt w:val="lowerLetter"/>
      <w:lvlText w:val="%5"/>
      <w:lvlJc w:val="left"/>
      <w:pPr>
        <w:ind w:left="368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B3565F32">
      <w:start w:val="1"/>
      <w:numFmt w:val="lowerRoman"/>
      <w:lvlText w:val="%6"/>
      <w:lvlJc w:val="left"/>
      <w:pPr>
        <w:ind w:left="440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9BBAB8B6">
      <w:start w:val="1"/>
      <w:numFmt w:val="decimal"/>
      <w:lvlText w:val="%7"/>
      <w:lvlJc w:val="left"/>
      <w:pPr>
        <w:ind w:left="512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D2AEFBBE">
      <w:start w:val="1"/>
      <w:numFmt w:val="lowerLetter"/>
      <w:lvlText w:val="%8"/>
      <w:lvlJc w:val="left"/>
      <w:pPr>
        <w:ind w:left="584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6A50FE68">
      <w:start w:val="1"/>
      <w:numFmt w:val="lowerRoman"/>
      <w:lvlText w:val="%9"/>
      <w:lvlJc w:val="left"/>
      <w:pPr>
        <w:ind w:left="656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6AF6C7B"/>
    <w:multiLevelType w:val="hybridMultilevel"/>
    <w:tmpl w:val="DF28895C"/>
    <w:lvl w:ilvl="0" w:tplc="30E893A6">
      <w:start w:val="1"/>
      <w:numFmt w:val="decimalEnclosedCircle"/>
      <w:lvlText w:val="%1"/>
      <w:lvlJc w:val="left"/>
      <w:pPr>
        <w:ind w:left="5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CC02CE8">
      <w:start w:val="1"/>
      <w:numFmt w:val="lowerLetter"/>
      <w:lvlText w:val="%2"/>
      <w:lvlJc w:val="left"/>
      <w:pPr>
        <w:ind w:left="1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0CEFC60">
      <w:start w:val="1"/>
      <w:numFmt w:val="lowerRoman"/>
      <w:lvlText w:val="%3"/>
      <w:lvlJc w:val="left"/>
      <w:pPr>
        <w:ind w:left="2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CB65428">
      <w:start w:val="1"/>
      <w:numFmt w:val="decimal"/>
      <w:lvlText w:val="%4"/>
      <w:lvlJc w:val="left"/>
      <w:pPr>
        <w:ind w:left="28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A02E4FE">
      <w:start w:val="1"/>
      <w:numFmt w:val="lowerLetter"/>
      <w:lvlText w:val="%5"/>
      <w:lvlJc w:val="left"/>
      <w:pPr>
        <w:ind w:left="35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FFC915C">
      <w:start w:val="1"/>
      <w:numFmt w:val="lowerRoman"/>
      <w:lvlText w:val="%6"/>
      <w:lvlJc w:val="left"/>
      <w:pPr>
        <w:ind w:left="42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1BCEAE6">
      <w:start w:val="1"/>
      <w:numFmt w:val="decimal"/>
      <w:lvlText w:val="%7"/>
      <w:lvlJc w:val="left"/>
      <w:pPr>
        <w:ind w:left="50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BEAF884">
      <w:start w:val="1"/>
      <w:numFmt w:val="lowerLetter"/>
      <w:lvlText w:val="%8"/>
      <w:lvlJc w:val="left"/>
      <w:pPr>
        <w:ind w:left="57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BEE73EA">
      <w:start w:val="1"/>
      <w:numFmt w:val="lowerRoman"/>
      <w:lvlText w:val="%9"/>
      <w:lvlJc w:val="left"/>
      <w:pPr>
        <w:ind w:left="64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84C4656"/>
    <w:multiLevelType w:val="hybridMultilevel"/>
    <w:tmpl w:val="290E60CE"/>
    <w:lvl w:ilvl="0" w:tplc="36B6482A">
      <w:start w:val="1"/>
      <w:numFmt w:val="decimalEnclosedCircle"/>
      <w:lvlText w:val="%1"/>
      <w:lvlJc w:val="left"/>
      <w:pPr>
        <w:ind w:left="5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37AB2BC">
      <w:start w:val="1"/>
      <w:numFmt w:val="lowerLetter"/>
      <w:lvlText w:val="%2"/>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096D65E">
      <w:start w:val="1"/>
      <w:numFmt w:val="lowerRoman"/>
      <w:lvlText w:val="%3"/>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B621532">
      <w:start w:val="1"/>
      <w:numFmt w:val="decimal"/>
      <w:lvlText w:val="%4"/>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F28B7FA">
      <w:start w:val="1"/>
      <w:numFmt w:val="lowerLetter"/>
      <w:lvlText w:val="%5"/>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A64AE72">
      <w:start w:val="1"/>
      <w:numFmt w:val="lowerRoman"/>
      <w:lvlText w:val="%6"/>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5F4409A">
      <w:start w:val="1"/>
      <w:numFmt w:val="decimal"/>
      <w:lvlText w:val="%7"/>
      <w:lvlJc w:val="left"/>
      <w:pPr>
        <w:ind w:left="5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64023C8">
      <w:start w:val="1"/>
      <w:numFmt w:val="lowerLetter"/>
      <w:lvlText w:val="%8"/>
      <w:lvlJc w:val="left"/>
      <w:pPr>
        <w:ind w:left="60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BA2B5FA">
      <w:start w:val="1"/>
      <w:numFmt w:val="lowerRoman"/>
      <w:lvlText w:val="%9"/>
      <w:lvlJc w:val="left"/>
      <w:pPr>
        <w:ind w:left="67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A5C6B6D"/>
    <w:multiLevelType w:val="hybridMultilevel"/>
    <w:tmpl w:val="2BDCF612"/>
    <w:lvl w:ilvl="0" w:tplc="A34282F0">
      <w:start w:val="1"/>
      <w:numFmt w:val="decimalEnclosedCircle"/>
      <w:lvlText w:val="%1"/>
      <w:lvlJc w:val="left"/>
      <w:pPr>
        <w:ind w:left="3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F922B62">
      <w:start w:val="1"/>
      <w:numFmt w:val="lowerLetter"/>
      <w:lvlText w:val="%2"/>
      <w:lvlJc w:val="left"/>
      <w:pPr>
        <w:ind w:left="12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50EB2D6">
      <w:start w:val="1"/>
      <w:numFmt w:val="lowerRoman"/>
      <w:lvlText w:val="%3"/>
      <w:lvlJc w:val="left"/>
      <w:pPr>
        <w:ind w:left="19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543A84">
      <w:start w:val="1"/>
      <w:numFmt w:val="decimal"/>
      <w:lvlText w:val="%4"/>
      <w:lvlJc w:val="left"/>
      <w:pPr>
        <w:ind w:left="26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3CAC5DC">
      <w:start w:val="1"/>
      <w:numFmt w:val="lowerLetter"/>
      <w:lvlText w:val="%5"/>
      <w:lvlJc w:val="left"/>
      <w:pPr>
        <w:ind w:left="33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A009594">
      <w:start w:val="1"/>
      <w:numFmt w:val="lowerRoman"/>
      <w:lvlText w:val="%6"/>
      <w:lvlJc w:val="left"/>
      <w:pPr>
        <w:ind w:left="40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9888408">
      <w:start w:val="1"/>
      <w:numFmt w:val="decimal"/>
      <w:lvlText w:val="%7"/>
      <w:lvlJc w:val="left"/>
      <w:pPr>
        <w:ind w:left="48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A90F536">
      <w:start w:val="1"/>
      <w:numFmt w:val="lowerLetter"/>
      <w:lvlText w:val="%8"/>
      <w:lvlJc w:val="left"/>
      <w:pPr>
        <w:ind w:left="55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26ECEA4">
      <w:start w:val="1"/>
      <w:numFmt w:val="lowerRoman"/>
      <w:lvlText w:val="%9"/>
      <w:lvlJc w:val="left"/>
      <w:pPr>
        <w:ind w:left="62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A9219B8"/>
    <w:multiLevelType w:val="hybridMultilevel"/>
    <w:tmpl w:val="D1B20FF6"/>
    <w:lvl w:ilvl="0" w:tplc="9B6E31FE">
      <w:start w:val="1"/>
      <w:numFmt w:val="decimalFullWidth"/>
      <w:lvlText w:val="%1"/>
      <w:lvlJc w:val="left"/>
      <w:pPr>
        <w:ind w:left="596"/>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29C029CA">
      <w:start w:val="1"/>
      <w:numFmt w:val="decimalEnclosedCircle"/>
      <w:lvlText w:val="%2"/>
      <w:lvlJc w:val="left"/>
      <w:pPr>
        <w:ind w:left="6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498C73A">
      <w:start w:val="1"/>
      <w:numFmt w:val="lowerRoman"/>
      <w:lvlText w:val="%3"/>
      <w:lvlJc w:val="left"/>
      <w:pPr>
        <w:ind w:left="13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C04F634">
      <w:start w:val="1"/>
      <w:numFmt w:val="decimal"/>
      <w:lvlText w:val="%4"/>
      <w:lvlJc w:val="left"/>
      <w:pPr>
        <w:ind w:left="20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42280F0">
      <w:start w:val="1"/>
      <w:numFmt w:val="lowerLetter"/>
      <w:lvlText w:val="%5"/>
      <w:lvlJc w:val="left"/>
      <w:pPr>
        <w:ind w:left="27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9527636">
      <w:start w:val="1"/>
      <w:numFmt w:val="lowerRoman"/>
      <w:lvlText w:val="%6"/>
      <w:lvlJc w:val="left"/>
      <w:pPr>
        <w:ind w:left="34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A7E978E">
      <w:start w:val="1"/>
      <w:numFmt w:val="decimal"/>
      <w:lvlText w:val="%7"/>
      <w:lvlJc w:val="left"/>
      <w:pPr>
        <w:ind w:left="41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20C1074">
      <w:start w:val="1"/>
      <w:numFmt w:val="lowerLetter"/>
      <w:lvlText w:val="%8"/>
      <w:lvlJc w:val="left"/>
      <w:pPr>
        <w:ind w:left="49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60E16B6">
      <w:start w:val="1"/>
      <w:numFmt w:val="lowerRoman"/>
      <w:lvlText w:val="%9"/>
      <w:lvlJc w:val="left"/>
      <w:pPr>
        <w:ind w:left="56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CA63C11"/>
    <w:multiLevelType w:val="hybridMultilevel"/>
    <w:tmpl w:val="2A3CBD8C"/>
    <w:lvl w:ilvl="0" w:tplc="57D2A3CC">
      <w:start w:val="1"/>
      <w:numFmt w:val="decimalFullWidth"/>
      <w:lvlText w:val="%1"/>
      <w:lvlJc w:val="left"/>
      <w:pPr>
        <w:ind w:left="4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45C05E0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C0DC6E7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7CCC2A0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87DEB40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E4182C0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FF04D29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ECE4724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8AEAA3B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CCF7588"/>
    <w:multiLevelType w:val="hybridMultilevel"/>
    <w:tmpl w:val="698EF942"/>
    <w:lvl w:ilvl="0" w:tplc="14F8BECC">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D6646DC">
      <w:start w:val="1"/>
      <w:numFmt w:val="lowerLetter"/>
      <w:lvlText w:val="%2"/>
      <w:lvlJc w:val="left"/>
      <w:pPr>
        <w:ind w:left="5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360579A">
      <w:start w:val="1"/>
      <w:numFmt w:val="lowerRoman"/>
      <w:lvlText w:val="%3"/>
      <w:lvlJc w:val="left"/>
      <w:pPr>
        <w:ind w:left="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D662858">
      <w:start w:val="1"/>
      <w:numFmt w:val="aiueo"/>
      <w:lvlRestart w:val="0"/>
      <w:lvlText w:val="(%4)"/>
      <w:lvlJc w:val="left"/>
      <w:pPr>
        <w:ind w:left="12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A2CBC02">
      <w:start w:val="1"/>
      <w:numFmt w:val="lowerLetter"/>
      <w:lvlText w:val="%5"/>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EB4142E">
      <w:start w:val="1"/>
      <w:numFmt w:val="lowerRoman"/>
      <w:lvlText w:val="%6"/>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086ECFA">
      <w:start w:val="1"/>
      <w:numFmt w:val="decimal"/>
      <w:lvlText w:val="%7"/>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C6A867C">
      <w:start w:val="1"/>
      <w:numFmt w:val="lowerLetter"/>
      <w:lvlText w:val="%8"/>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D161196">
      <w:start w:val="1"/>
      <w:numFmt w:val="lowerRoman"/>
      <w:lvlText w:val="%9"/>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CD96237"/>
    <w:multiLevelType w:val="hybridMultilevel"/>
    <w:tmpl w:val="582CF468"/>
    <w:lvl w:ilvl="0" w:tplc="C110FAEA">
      <w:start w:val="1"/>
      <w:numFmt w:val="decimalFullWidth"/>
      <w:lvlText w:val="%1"/>
      <w:lvlJc w:val="left"/>
      <w:pPr>
        <w:ind w:left="596"/>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74CEBB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843C984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6D3ADDB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68E8EED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188C07A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7A58069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FB08F64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DD7EE78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D877220"/>
    <w:multiLevelType w:val="hybridMultilevel"/>
    <w:tmpl w:val="1DC0CEC2"/>
    <w:lvl w:ilvl="0" w:tplc="65B40E4E">
      <w:start w:val="1"/>
      <w:numFmt w:val="decimalFullWidth"/>
      <w:lvlText w:val="%1"/>
      <w:lvlJc w:val="left"/>
      <w:pPr>
        <w:ind w:left="1091"/>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1" w:tplc="0F4E68EC">
      <w:start w:val="1"/>
      <w:numFmt w:val="lowerLetter"/>
      <w:lvlText w:val="%2"/>
      <w:lvlJc w:val="left"/>
      <w:pPr>
        <w:ind w:left="110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9DDEE02A">
      <w:start w:val="1"/>
      <w:numFmt w:val="lowerRoman"/>
      <w:lvlText w:val="%3"/>
      <w:lvlJc w:val="left"/>
      <w:pPr>
        <w:ind w:left="182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31A4D0D8">
      <w:start w:val="1"/>
      <w:numFmt w:val="decimal"/>
      <w:lvlText w:val="%4"/>
      <w:lvlJc w:val="left"/>
      <w:pPr>
        <w:ind w:left="254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8C40E286">
      <w:start w:val="1"/>
      <w:numFmt w:val="lowerLetter"/>
      <w:lvlText w:val="%5"/>
      <w:lvlJc w:val="left"/>
      <w:pPr>
        <w:ind w:left="326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EC668634">
      <w:start w:val="1"/>
      <w:numFmt w:val="lowerRoman"/>
      <w:lvlText w:val="%6"/>
      <w:lvlJc w:val="left"/>
      <w:pPr>
        <w:ind w:left="398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0EA6569E">
      <w:start w:val="1"/>
      <w:numFmt w:val="decimal"/>
      <w:lvlText w:val="%7"/>
      <w:lvlJc w:val="left"/>
      <w:pPr>
        <w:ind w:left="470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74160BEC">
      <w:start w:val="1"/>
      <w:numFmt w:val="lowerLetter"/>
      <w:lvlText w:val="%8"/>
      <w:lvlJc w:val="left"/>
      <w:pPr>
        <w:ind w:left="542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98A43A02">
      <w:start w:val="1"/>
      <w:numFmt w:val="lowerRoman"/>
      <w:lvlText w:val="%9"/>
      <w:lvlJc w:val="left"/>
      <w:pPr>
        <w:ind w:left="6145"/>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509B7E7D"/>
    <w:multiLevelType w:val="hybridMultilevel"/>
    <w:tmpl w:val="BC6AADA2"/>
    <w:lvl w:ilvl="0" w:tplc="C880789A">
      <w:start w:val="1"/>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98EEE02">
      <w:start w:val="1"/>
      <w:numFmt w:val="lowerLetter"/>
      <w:lvlText w:val="%2"/>
      <w:lvlJc w:val="left"/>
      <w:pPr>
        <w:ind w:left="13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8AF6A348">
      <w:start w:val="1"/>
      <w:numFmt w:val="lowerRoman"/>
      <w:lvlText w:val="%3"/>
      <w:lvlJc w:val="left"/>
      <w:pPr>
        <w:ind w:left="20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2B88DDA">
      <w:start w:val="1"/>
      <w:numFmt w:val="decimal"/>
      <w:lvlText w:val="%4"/>
      <w:lvlJc w:val="left"/>
      <w:pPr>
        <w:ind w:left="27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1F09718">
      <w:start w:val="1"/>
      <w:numFmt w:val="lowerLetter"/>
      <w:lvlText w:val="%5"/>
      <w:lvlJc w:val="left"/>
      <w:pPr>
        <w:ind w:left="34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4B4C78C">
      <w:start w:val="1"/>
      <w:numFmt w:val="lowerRoman"/>
      <w:lvlText w:val="%6"/>
      <w:lvlJc w:val="left"/>
      <w:pPr>
        <w:ind w:left="4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2C80C96">
      <w:start w:val="1"/>
      <w:numFmt w:val="decimal"/>
      <w:lvlText w:val="%7"/>
      <w:lvlJc w:val="left"/>
      <w:pPr>
        <w:ind w:left="4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11AF508">
      <w:start w:val="1"/>
      <w:numFmt w:val="lowerLetter"/>
      <w:lvlText w:val="%8"/>
      <w:lvlJc w:val="left"/>
      <w:pPr>
        <w:ind w:left="5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D723DCA">
      <w:start w:val="1"/>
      <w:numFmt w:val="lowerRoman"/>
      <w:lvlText w:val="%9"/>
      <w:lvlJc w:val="left"/>
      <w:pPr>
        <w:ind w:left="6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0CE442B"/>
    <w:multiLevelType w:val="hybridMultilevel"/>
    <w:tmpl w:val="B53EA8D2"/>
    <w:lvl w:ilvl="0" w:tplc="F9DAE9D2">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C298E21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8D4884D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7DD6F20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1C7654D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CDA0236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868E73C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41585E1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2DA754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2A677D4"/>
    <w:multiLevelType w:val="hybridMultilevel"/>
    <w:tmpl w:val="9802F092"/>
    <w:lvl w:ilvl="0" w:tplc="9E32697C">
      <w:start w:val="2"/>
      <w:numFmt w:val="decimalFullWidth"/>
      <w:lvlText w:val="（%1）"/>
      <w:lvlJc w:val="left"/>
      <w:pPr>
        <w:ind w:left="6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B7A078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DAA994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9E4CF2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84E91D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C90D5C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A449A4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CC011E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DE2ADA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764605B"/>
    <w:multiLevelType w:val="hybridMultilevel"/>
    <w:tmpl w:val="A9E2B708"/>
    <w:lvl w:ilvl="0" w:tplc="3E34A820">
      <w:start w:val="19"/>
      <w:numFmt w:val="decimal"/>
      <w:lvlText w:val="%1"/>
      <w:lvlJc w:val="left"/>
      <w:pPr>
        <w:ind w:left="1111"/>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1" w:tplc="436262A6">
      <w:start w:val="1"/>
      <w:numFmt w:val="lowerLetter"/>
      <w:lvlText w:val="%2"/>
      <w:lvlJc w:val="left"/>
      <w:pPr>
        <w:ind w:left="1123"/>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09B0F398">
      <w:start w:val="1"/>
      <w:numFmt w:val="lowerRoman"/>
      <w:lvlText w:val="%3"/>
      <w:lvlJc w:val="left"/>
      <w:pPr>
        <w:ind w:left="1843"/>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AEA44FAE">
      <w:start w:val="1"/>
      <w:numFmt w:val="decimal"/>
      <w:lvlText w:val="%4"/>
      <w:lvlJc w:val="left"/>
      <w:pPr>
        <w:ind w:left="2563"/>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222680C8">
      <w:start w:val="1"/>
      <w:numFmt w:val="lowerLetter"/>
      <w:lvlText w:val="%5"/>
      <w:lvlJc w:val="left"/>
      <w:pPr>
        <w:ind w:left="3283"/>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01768A3C">
      <w:start w:val="1"/>
      <w:numFmt w:val="lowerRoman"/>
      <w:lvlText w:val="%6"/>
      <w:lvlJc w:val="left"/>
      <w:pPr>
        <w:ind w:left="4003"/>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B3EE243C">
      <w:start w:val="1"/>
      <w:numFmt w:val="decimal"/>
      <w:lvlText w:val="%7"/>
      <w:lvlJc w:val="left"/>
      <w:pPr>
        <w:ind w:left="4723"/>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75049514">
      <w:start w:val="1"/>
      <w:numFmt w:val="lowerLetter"/>
      <w:lvlText w:val="%8"/>
      <w:lvlJc w:val="left"/>
      <w:pPr>
        <w:ind w:left="5443"/>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9F1EE31E">
      <w:start w:val="1"/>
      <w:numFmt w:val="lowerRoman"/>
      <w:lvlText w:val="%9"/>
      <w:lvlJc w:val="left"/>
      <w:pPr>
        <w:ind w:left="6163"/>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58D07DE1"/>
    <w:multiLevelType w:val="hybridMultilevel"/>
    <w:tmpl w:val="FE6896F4"/>
    <w:lvl w:ilvl="0" w:tplc="893421A8">
      <w:start w:val="2"/>
      <w:numFmt w:val="decimalFullWidth"/>
      <w:lvlText w:val="%1"/>
      <w:lvlJc w:val="left"/>
      <w:pPr>
        <w:ind w:left="596"/>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6BEE289E">
      <w:start w:val="1"/>
      <w:numFmt w:val="decimalFullWidth"/>
      <w:lvlText w:val="（%2）"/>
      <w:lvlJc w:val="left"/>
      <w:pPr>
        <w:ind w:left="9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E6C599A">
      <w:start w:val="1"/>
      <w:numFmt w:val="lowerRoman"/>
      <w:lvlText w:val="%3"/>
      <w:lvlJc w:val="left"/>
      <w:pPr>
        <w:ind w:left="13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BF81988">
      <w:start w:val="1"/>
      <w:numFmt w:val="decimal"/>
      <w:lvlText w:val="%4"/>
      <w:lvlJc w:val="left"/>
      <w:pPr>
        <w:ind w:left="20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0A63CDE">
      <w:start w:val="1"/>
      <w:numFmt w:val="lowerLetter"/>
      <w:lvlText w:val="%5"/>
      <w:lvlJc w:val="left"/>
      <w:pPr>
        <w:ind w:left="27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230A19C">
      <w:start w:val="1"/>
      <w:numFmt w:val="lowerRoman"/>
      <w:lvlText w:val="%6"/>
      <w:lvlJc w:val="left"/>
      <w:pPr>
        <w:ind w:left="3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5D4494A">
      <w:start w:val="1"/>
      <w:numFmt w:val="decimal"/>
      <w:lvlText w:val="%7"/>
      <w:lvlJc w:val="left"/>
      <w:pPr>
        <w:ind w:left="42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E3097A2">
      <w:start w:val="1"/>
      <w:numFmt w:val="lowerLetter"/>
      <w:lvlText w:val="%8"/>
      <w:lvlJc w:val="left"/>
      <w:pPr>
        <w:ind w:left="49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84CBE20">
      <w:start w:val="1"/>
      <w:numFmt w:val="lowerRoman"/>
      <w:lvlText w:val="%9"/>
      <w:lvlJc w:val="left"/>
      <w:pPr>
        <w:ind w:left="56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8E16B65"/>
    <w:multiLevelType w:val="hybridMultilevel"/>
    <w:tmpl w:val="C4A2FBB8"/>
    <w:lvl w:ilvl="0" w:tplc="7C8ECB3C">
      <w:start w:val="1"/>
      <w:numFmt w:val="decimalFullWidth"/>
      <w:lvlText w:val="(%1)"/>
      <w:lvlJc w:val="left"/>
      <w:pPr>
        <w:ind w:left="79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6CCF65E">
      <w:start w:val="1"/>
      <w:numFmt w:val="decimalEnclosedCircle"/>
      <w:lvlText w:val="%2"/>
      <w:lvlJc w:val="left"/>
      <w:pPr>
        <w:ind w:left="8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0487BC6">
      <w:start w:val="1"/>
      <w:numFmt w:val="lowerRoman"/>
      <w:lvlText w:val="%3"/>
      <w:lvlJc w:val="left"/>
      <w:pPr>
        <w:ind w:left="15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8186538">
      <w:start w:val="1"/>
      <w:numFmt w:val="decimal"/>
      <w:lvlText w:val="%4"/>
      <w:lvlJc w:val="left"/>
      <w:pPr>
        <w:ind w:left="22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6CEF708">
      <w:start w:val="1"/>
      <w:numFmt w:val="lowerLetter"/>
      <w:lvlText w:val="%5"/>
      <w:lvlJc w:val="left"/>
      <w:pPr>
        <w:ind w:left="29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36029C8">
      <w:start w:val="1"/>
      <w:numFmt w:val="lowerRoman"/>
      <w:lvlText w:val="%6"/>
      <w:lvlJc w:val="left"/>
      <w:pPr>
        <w:ind w:left="36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8CAD1CA">
      <w:start w:val="1"/>
      <w:numFmt w:val="decimal"/>
      <w:lvlText w:val="%7"/>
      <w:lvlJc w:val="left"/>
      <w:pPr>
        <w:ind w:left="44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64A2C30">
      <w:start w:val="1"/>
      <w:numFmt w:val="lowerLetter"/>
      <w:lvlText w:val="%8"/>
      <w:lvlJc w:val="left"/>
      <w:pPr>
        <w:ind w:left="51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D120B92">
      <w:start w:val="1"/>
      <w:numFmt w:val="lowerRoman"/>
      <w:lvlText w:val="%9"/>
      <w:lvlJc w:val="left"/>
      <w:pPr>
        <w:ind w:left="58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AA06C35"/>
    <w:multiLevelType w:val="hybridMultilevel"/>
    <w:tmpl w:val="13FC219E"/>
    <w:lvl w:ilvl="0" w:tplc="0BCCEE78">
      <w:start w:val="1"/>
      <w:numFmt w:val="decimalFullWidth"/>
      <w:lvlText w:val="（%1）"/>
      <w:lvlJc w:val="left"/>
      <w:pPr>
        <w:ind w:left="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F0ACD74">
      <w:start w:val="1"/>
      <w:numFmt w:val="lowerLetter"/>
      <w:lvlText w:val="%2"/>
      <w:lvlJc w:val="left"/>
      <w:pPr>
        <w:ind w:left="12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CD01DB0">
      <w:start w:val="1"/>
      <w:numFmt w:val="lowerRoman"/>
      <w:lvlText w:val="%3"/>
      <w:lvlJc w:val="left"/>
      <w:pPr>
        <w:ind w:left="20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2FC43CC">
      <w:start w:val="1"/>
      <w:numFmt w:val="decimal"/>
      <w:lvlText w:val="%4"/>
      <w:lvlJc w:val="left"/>
      <w:pPr>
        <w:ind w:left="27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93E9B5A">
      <w:start w:val="1"/>
      <w:numFmt w:val="lowerLetter"/>
      <w:lvlText w:val="%5"/>
      <w:lvlJc w:val="left"/>
      <w:pPr>
        <w:ind w:left="34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664BC4E">
      <w:start w:val="1"/>
      <w:numFmt w:val="lowerRoman"/>
      <w:lvlText w:val="%6"/>
      <w:lvlJc w:val="left"/>
      <w:pPr>
        <w:ind w:left="41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EE82D08">
      <w:start w:val="1"/>
      <w:numFmt w:val="decimal"/>
      <w:lvlText w:val="%7"/>
      <w:lvlJc w:val="left"/>
      <w:pPr>
        <w:ind w:left="48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86EAD54">
      <w:start w:val="1"/>
      <w:numFmt w:val="lowerLetter"/>
      <w:lvlText w:val="%8"/>
      <w:lvlJc w:val="left"/>
      <w:pPr>
        <w:ind w:left="56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9D8B6DE">
      <w:start w:val="1"/>
      <w:numFmt w:val="lowerRoman"/>
      <w:lvlText w:val="%9"/>
      <w:lvlJc w:val="left"/>
      <w:pPr>
        <w:ind w:left="63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F157A56"/>
    <w:multiLevelType w:val="hybridMultilevel"/>
    <w:tmpl w:val="34D06480"/>
    <w:lvl w:ilvl="0" w:tplc="DDCEBF8C">
      <w:start w:val="1"/>
      <w:numFmt w:val="decimalFullWidth"/>
      <w:lvlText w:val="（%1）"/>
      <w:lvlJc w:val="left"/>
      <w:pPr>
        <w:ind w:left="7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5582B52">
      <w:start w:val="1"/>
      <w:numFmt w:val="aiueoFullWidth"/>
      <w:lvlRestart w:val="0"/>
      <w:lvlText w:val="%2"/>
      <w:lvlJc w:val="left"/>
      <w:pPr>
        <w:ind w:left="4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8A41F06">
      <w:start w:val="1"/>
      <w:numFmt w:val="lowerRoman"/>
      <w:lvlText w:val="%3"/>
      <w:lvlJc w:val="left"/>
      <w:pPr>
        <w:ind w:left="15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89623BE">
      <w:start w:val="1"/>
      <w:numFmt w:val="decimal"/>
      <w:lvlText w:val="%4"/>
      <w:lvlJc w:val="left"/>
      <w:pPr>
        <w:ind w:left="22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E1C0548">
      <w:start w:val="1"/>
      <w:numFmt w:val="lowerLetter"/>
      <w:lvlText w:val="%5"/>
      <w:lvlJc w:val="left"/>
      <w:pPr>
        <w:ind w:left="30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5AC7DBA">
      <w:start w:val="1"/>
      <w:numFmt w:val="lowerRoman"/>
      <w:lvlText w:val="%6"/>
      <w:lvlJc w:val="left"/>
      <w:pPr>
        <w:ind w:left="3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44A943E">
      <w:start w:val="1"/>
      <w:numFmt w:val="decimal"/>
      <w:lvlText w:val="%7"/>
      <w:lvlJc w:val="left"/>
      <w:pPr>
        <w:ind w:left="4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156C24A">
      <w:start w:val="1"/>
      <w:numFmt w:val="lowerLetter"/>
      <w:lvlText w:val="%8"/>
      <w:lvlJc w:val="left"/>
      <w:pPr>
        <w:ind w:left="51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F668B98">
      <w:start w:val="1"/>
      <w:numFmt w:val="lowerRoman"/>
      <w:lvlText w:val="%9"/>
      <w:lvlJc w:val="left"/>
      <w:pPr>
        <w:ind w:left="58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14014E3"/>
    <w:multiLevelType w:val="hybridMultilevel"/>
    <w:tmpl w:val="18085202"/>
    <w:lvl w:ilvl="0" w:tplc="91304EA4">
      <w:start w:val="1"/>
      <w:numFmt w:val="decimalFullWidth"/>
      <w:lvlText w:val="（%1）"/>
      <w:lvlJc w:val="left"/>
      <w:pPr>
        <w:ind w:left="7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3D0919C">
      <w:start w:val="1"/>
      <w:numFmt w:val="aiueoFullWidth"/>
      <w:lvlText w:val="%2"/>
      <w:lvlJc w:val="left"/>
      <w:pPr>
        <w:ind w:left="10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12257B4">
      <w:start w:val="1"/>
      <w:numFmt w:val="lowerRoman"/>
      <w:lvlText w:val="%3"/>
      <w:lvlJc w:val="left"/>
      <w:pPr>
        <w:ind w:left="15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F7632FA">
      <w:start w:val="1"/>
      <w:numFmt w:val="decimal"/>
      <w:lvlText w:val="%4"/>
      <w:lvlJc w:val="left"/>
      <w:pPr>
        <w:ind w:left="22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EB8C808">
      <w:start w:val="1"/>
      <w:numFmt w:val="lowerLetter"/>
      <w:lvlText w:val="%5"/>
      <w:lvlJc w:val="left"/>
      <w:pPr>
        <w:ind w:left="29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958DDE4">
      <w:start w:val="1"/>
      <w:numFmt w:val="lowerRoman"/>
      <w:lvlText w:val="%6"/>
      <w:lvlJc w:val="left"/>
      <w:pPr>
        <w:ind w:left="36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A18505E">
      <w:start w:val="1"/>
      <w:numFmt w:val="decimal"/>
      <w:lvlText w:val="%7"/>
      <w:lvlJc w:val="left"/>
      <w:pPr>
        <w:ind w:left="43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4481924">
      <w:start w:val="1"/>
      <w:numFmt w:val="lowerLetter"/>
      <w:lvlText w:val="%8"/>
      <w:lvlJc w:val="left"/>
      <w:pPr>
        <w:ind w:left="51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5C222AA">
      <w:start w:val="1"/>
      <w:numFmt w:val="lowerRoman"/>
      <w:lvlText w:val="%9"/>
      <w:lvlJc w:val="left"/>
      <w:pPr>
        <w:ind w:left="58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1F128A6"/>
    <w:multiLevelType w:val="hybridMultilevel"/>
    <w:tmpl w:val="43C44BD6"/>
    <w:lvl w:ilvl="0" w:tplc="23329BBE">
      <w:start w:val="1"/>
      <w:numFmt w:val="decimal"/>
      <w:lvlText w:val="%1"/>
      <w:lvlJc w:val="left"/>
      <w:pPr>
        <w:ind w:left="980" w:hanging="84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64" w15:restartNumberingAfterBreak="0">
    <w:nsid w:val="63B321A2"/>
    <w:multiLevelType w:val="hybridMultilevel"/>
    <w:tmpl w:val="E1FABA10"/>
    <w:lvl w:ilvl="0" w:tplc="8A1A6FB8">
      <w:start w:val="1"/>
      <w:numFmt w:val="decimal"/>
      <w:lvlText w:val="(%1)"/>
      <w:lvlJc w:val="left"/>
      <w:pPr>
        <w:ind w:left="6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B062BB8">
      <w:start w:val="1"/>
      <w:numFmt w:val="decimalEnclosedCircle"/>
      <w:lvlText w:val="%2"/>
      <w:lvlJc w:val="left"/>
      <w:pPr>
        <w:ind w:left="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14A8874">
      <w:start w:val="1"/>
      <w:numFmt w:val="lowerRoman"/>
      <w:lvlText w:val="%3"/>
      <w:lvlJc w:val="left"/>
      <w:pPr>
        <w:ind w:left="1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87CEBF0">
      <w:start w:val="1"/>
      <w:numFmt w:val="decimal"/>
      <w:lvlText w:val="%4"/>
      <w:lvlJc w:val="left"/>
      <w:pPr>
        <w:ind w:left="2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872DFA2">
      <w:start w:val="1"/>
      <w:numFmt w:val="lowerLetter"/>
      <w:lvlText w:val="%5"/>
      <w:lvlJc w:val="left"/>
      <w:pPr>
        <w:ind w:left="2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DE627D2">
      <w:start w:val="1"/>
      <w:numFmt w:val="lowerRoman"/>
      <w:lvlText w:val="%6"/>
      <w:lvlJc w:val="left"/>
      <w:pPr>
        <w:ind w:left="3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C041AFE">
      <w:start w:val="1"/>
      <w:numFmt w:val="decimal"/>
      <w:lvlText w:val="%7"/>
      <w:lvlJc w:val="left"/>
      <w:pPr>
        <w:ind w:left="4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7AA6BE6">
      <w:start w:val="1"/>
      <w:numFmt w:val="lowerLetter"/>
      <w:lvlText w:val="%8"/>
      <w:lvlJc w:val="left"/>
      <w:pPr>
        <w:ind w:left="5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6A0A3F2">
      <w:start w:val="1"/>
      <w:numFmt w:val="lowerRoman"/>
      <w:lvlText w:val="%9"/>
      <w:lvlJc w:val="left"/>
      <w:pPr>
        <w:ind w:left="58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44E61C3"/>
    <w:multiLevelType w:val="hybridMultilevel"/>
    <w:tmpl w:val="969C4E1A"/>
    <w:lvl w:ilvl="0" w:tplc="AE162CE0">
      <w:start w:val="1"/>
      <w:numFmt w:val="aiueoFullWidth"/>
      <w:lvlText w:val="%1"/>
      <w:lvlJc w:val="left"/>
      <w:pPr>
        <w:ind w:left="7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00CD928">
      <w:start w:val="1"/>
      <w:numFmt w:val="lowerLetter"/>
      <w:lvlText w:val="%2"/>
      <w:lvlJc w:val="left"/>
      <w:pPr>
        <w:ind w:left="15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B54C87E">
      <w:start w:val="1"/>
      <w:numFmt w:val="lowerRoman"/>
      <w:lvlText w:val="%3"/>
      <w:lvlJc w:val="left"/>
      <w:pPr>
        <w:ind w:left="22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20E348">
      <w:start w:val="1"/>
      <w:numFmt w:val="decimal"/>
      <w:lvlText w:val="%4"/>
      <w:lvlJc w:val="left"/>
      <w:pPr>
        <w:ind w:left="29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C149982">
      <w:start w:val="1"/>
      <w:numFmt w:val="lowerLetter"/>
      <w:lvlText w:val="%5"/>
      <w:lvlJc w:val="left"/>
      <w:pPr>
        <w:ind w:left="37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81E59B8">
      <w:start w:val="1"/>
      <w:numFmt w:val="lowerRoman"/>
      <w:lvlText w:val="%6"/>
      <w:lvlJc w:val="left"/>
      <w:pPr>
        <w:ind w:left="44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BB4127E">
      <w:start w:val="1"/>
      <w:numFmt w:val="decimal"/>
      <w:lvlText w:val="%7"/>
      <w:lvlJc w:val="left"/>
      <w:pPr>
        <w:ind w:left="51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05EEF1C">
      <w:start w:val="1"/>
      <w:numFmt w:val="lowerLetter"/>
      <w:lvlText w:val="%8"/>
      <w:lvlJc w:val="left"/>
      <w:pPr>
        <w:ind w:left="58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476265E">
      <w:start w:val="1"/>
      <w:numFmt w:val="lowerRoman"/>
      <w:lvlText w:val="%9"/>
      <w:lvlJc w:val="left"/>
      <w:pPr>
        <w:ind w:left="65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4CE7899"/>
    <w:multiLevelType w:val="hybridMultilevel"/>
    <w:tmpl w:val="B2B8D4F8"/>
    <w:lvl w:ilvl="0" w:tplc="CDF6E63E">
      <w:start w:val="1"/>
      <w:numFmt w:val="aiueoFullWidth"/>
      <w:lvlText w:val="%1"/>
      <w:lvlJc w:val="left"/>
      <w:pPr>
        <w:ind w:left="7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08E1C8A">
      <w:start w:val="1"/>
      <w:numFmt w:val="aiueo"/>
      <w:lvlText w:val="(%2)"/>
      <w:lvlJc w:val="left"/>
      <w:pPr>
        <w:ind w:left="12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E80633E">
      <w:start w:val="1"/>
      <w:numFmt w:val="lowerRoman"/>
      <w:lvlText w:val="%3"/>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F366B7A">
      <w:start w:val="1"/>
      <w:numFmt w:val="decimal"/>
      <w:lvlText w:val="%4"/>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CEEF006">
      <w:start w:val="1"/>
      <w:numFmt w:val="lowerLetter"/>
      <w:lvlText w:val="%5"/>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67C4EFA">
      <w:start w:val="1"/>
      <w:numFmt w:val="lowerRoman"/>
      <w:lvlText w:val="%6"/>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A928702">
      <w:start w:val="1"/>
      <w:numFmt w:val="decimal"/>
      <w:lvlText w:val="%7"/>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000CC94">
      <w:start w:val="1"/>
      <w:numFmt w:val="lowerLetter"/>
      <w:lvlText w:val="%8"/>
      <w:lvlJc w:val="left"/>
      <w:pPr>
        <w:ind w:left="5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58A841C">
      <w:start w:val="1"/>
      <w:numFmt w:val="lowerRoman"/>
      <w:lvlText w:val="%9"/>
      <w:lvlJc w:val="left"/>
      <w:pPr>
        <w:ind w:left="60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55E1CBE"/>
    <w:multiLevelType w:val="hybridMultilevel"/>
    <w:tmpl w:val="C3DA1FB6"/>
    <w:lvl w:ilvl="0" w:tplc="CD7CCD9C">
      <w:start w:val="1"/>
      <w:numFmt w:val="decimalFullWidth"/>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ACE29B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5B0AD1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B8E94E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C2E880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1CAE94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E0C947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FFAC97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73439F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84458B4"/>
    <w:multiLevelType w:val="hybridMultilevel"/>
    <w:tmpl w:val="63A2C1A8"/>
    <w:lvl w:ilvl="0" w:tplc="E3385EE2">
      <w:start w:val="1"/>
      <w:numFmt w:val="decimal"/>
      <w:lvlText w:val="(%1)"/>
      <w:lvlJc w:val="left"/>
      <w:pPr>
        <w:ind w:left="776"/>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1" w:tplc="661A5E1E">
      <w:start w:val="1"/>
      <w:numFmt w:val="lowerLetter"/>
      <w:lvlText w:val="%2"/>
      <w:lvlJc w:val="left"/>
      <w:pPr>
        <w:ind w:left="130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2" w:tplc="2C8407FC">
      <w:start w:val="1"/>
      <w:numFmt w:val="lowerRoman"/>
      <w:lvlText w:val="%3"/>
      <w:lvlJc w:val="left"/>
      <w:pPr>
        <w:ind w:left="202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3" w:tplc="D2746B66">
      <w:start w:val="1"/>
      <w:numFmt w:val="decimal"/>
      <w:lvlText w:val="%4"/>
      <w:lvlJc w:val="left"/>
      <w:pPr>
        <w:ind w:left="274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4" w:tplc="9E9AE6D6">
      <w:start w:val="1"/>
      <w:numFmt w:val="lowerLetter"/>
      <w:lvlText w:val="%5"/>
      <w:lvlJc w:val="left"/>
      <w:pPr>
        <w:ind w:left="346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5" w:tplc="6736F70C">
      <w:start w:val="1"/>
      <w:numFmt w:val="lowerRoman"/>
      <w:lvlText w:val="%6"/>
      <w:lvlJc w:val="left"/>
      <w:pPr>
        <w:ind w:left="418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6" w:tplc="39721A12">
      <w:start w:val="1"/>
      <w:numFmt w:val="decimal"/>
      <w:lvlText w:val="%7"/>
      <w:lvlJc w:val="left"/>
      <w:pPr>
        <w:ind w:left="490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7" w:tplc="8A0A1654">
      <w:start w:val="1"/>
      <w:numFmt w:val="lowerLetter"/>
      <w:lvlText w:val="%8"/>
      <w:lvlJc w:val="left"/>
      <w:pPr>
        <w:ind w:left="562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8" w:tplc="DB32A82C">
      <w:start w:val="1"/>
      <w:numFmt w:val="lowerRoman"/>
      <w:lvlText w:val="%9"/>
      <w:lvlJc w:val="left"/>
      <w:pPr>
        <w:ind w:left="634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abstractNum>
  <w:abstractNum w:abstractNumId="69" w15:restartNumberingAfterBreak="0">
    <w:nsid w:val="68A127CC"/>
    <w:multiLevelType w:val="hybridMultilevel"/>
    <w:tmpl w:val="D5AA5A72"/>
    <w:lvl w:ilvl="0" w:tplc="3334CB8E">
      <w:start w:val="1"/>
      <w:numFmt w:val="decimalFullWidth"/>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3D480B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936550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01EB59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032AD7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46AAB8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C36C7E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CCAE00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E44476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B8D3BAA"/>
    <w:multiLevelType w:val="hybridMultilevel"/>
    <w:tmpl w:val="57B41F86"/>
    <w:lvl w:ilvl="0" w:tplc="A2A62CA8">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F00655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E4007C2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8406569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28CA251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2CE2448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11D8005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DAD6C5B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A7F852A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BE1695D"/>
    <w:multiLevelType w:val="hybridMultilevel"/>
    <w:tmpl w:val="BCFC948E"/>
    <w:lvl w:ilvl="0" w:tplc="A5647EE4">
      <w:start w:val="1"/>
      <w:numFmt w:val="decimalFullWidth"/>
      <w:lvlText w:val="（%1）"/>
      <w:lvlJc w:val="left"/>
      <w:pPr>
        <w:ind w:left="7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C36D2C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6723B0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082979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EAAF87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C0C35C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AC4B77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D28E27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21892B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C1129D8"/>
    <w:multiLevelType w:val="hybridMultilevel"/>
    <w:tmpl w:val="E9B672E8"/>
    <w:lvl w:ilvl="0" w:tplc="B3B47F24">
      <w:start w:val="1"/>
      <w:numFmt w:val="decimal"/>
      <w:lvlText w:val="(%1)"/>
      <w:lvlJc w:val="left"/>
      <w:pPr>
        <w:ind w:left="776"/>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1" w:tplc="06EAA0EC">
      <w:start w:val="1"/>
      <w:numFmt w:val="lowerLetter"/>
      <w:lvlText w:val="%2"/>
      <w:lvlJc w:val="left"/>
      <w:pPr>
        <w:ind w:left="130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2" w:tplc="1C3C73A8">
      <w:start w:val="1"/>
      <w:numFmt w:val="lowerRoman"/>
      <w:lvlText w:val="%3"/>
      <w:lvlJc w:val="left"/>
      <w:pPr>
        <w:ind w:left="202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3" w:tplc="85A69844">
      <w:start w:val="1"/>
      <w:numFmt w:val="decimal"/>
      <w:lvlText w:val="%4"/>
      <w:lvlJc w:val="left"/>
      <w:pPr>
        <w:ind w:left="274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4" w:tplc="0E6476AE">
      <w:start w:val="1"/>
      <w:numFmt w:val="lowerLetter"/>
      <w:lvlText w:val="%5"/>
      <w:lvlJc w:val="left"/>
      <w:pPr>
        <w:ind w:left="346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5" w:tplc="81EE21D6">
      <w:start w:val="1"/>
      <w:numFmt w:val="lowerRoman"/>
      <w:lvlText w:val="%6"/>
      <w:lvlJc w:val="left"/>
      <w:pPr>
        <w:ind w:left="418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6" w:tplc="5AE479E0">
      <w:start w:val="1"/>
      <w:numFmt w:val="decimal"/>
      <w:lvlText w:val="%7"/>
      <w:lvlJc w:val="left"/>
      <w:pPr>
        <w:ind w:left="490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7" w:tplc="0C208486">
      <w:start w:val="1"/>
      <w:numFmt w:val="lowerLetter"/>
      <w:lvlText w:val="%8"/>
      <w:lvlJc w:val="left"/>
      <w:pPr>
        <w:ind w:left="562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8" w:tplc="AF60AB7E">
      <w:start w:val="1"/>
      <w:numFmt w:val="lowerRoman"/>
      <w:lvlText w:val="%9"/>
      <w:lvlJc w:val="left"/>
      <w:pPr>
        <w:ind w:left="634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abstractNum>
  <w:abstractNum w:abstractNumId="73" w15:restartNumberingAfterBreak="0">
    <w:nsid w:val="6E213140"/>
    <w:multiLevelType w:val="hybridMultilevel"/>
    <w:tmpl w:val="F4B21286"/>
    <w:lvl w:ilvl="0" w:tplc="DC429052">
      <w:start w:val="8"/>
      <w:numFmt w:val="decimalFullWidth"/>
      <w:lvlText w:val="%1"/>
      <w:lvlJc w:val="left"/>
      <w:pPr>
        <w:ind w:left="1091"/>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lang w:val="en-US"/>
      </w:rPr>
    </w:lvl>
    <w:lvl w:ilvl="1" w:tplc="61A8D262">
      <w:start w:val="1"/>
      <w:numFmt w:val="lowerLetter"/>
      <w:lvlText w:val="%2"/>
      <w:lvlJc w:val="left"/>
      <w:pPr>
        <w:ind w:left="1091"/>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9EEE93F4">
      <w:start w:val="1"/>
      <w:numFmt w:val="lowerRoman"/>
      <w:lvlText w:val="%3"/>
      <w:lvlJc w:val="left"/>
      <w:pPr>
        <w:ind w:left="1811"/>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7A92D672">
      <w:start w:val="1"/>
      <w:numFmt w:val="decimal"/>
      <w:lvlText w:val="%4"/>
      <w:lvlJc w:val="left"/>
      <w:pPr>
        <w:ind w:left="2531"/>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8390D1F0">
      <w:start w:val="1"/>
      <w:numFmt w:val="lowerLetter"/>
      <w:lvlText w:val="%5"/>
      <w:lvlJc w:val="left"/>
      <w:pPr>
        <w:ind w:left="3251"/>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76FCFF4E">
      <w:start w:val="1"/>
      <w:numFmt w:val="lowerRoman"/>
      <w:lvlText w:val="%6"/>
      <w:lvlJc w:val="left"/>
      <w:pPr>
        <w:ind w:left="3971"/>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1C10E788">
      <w:start w:val="1"/>
      <w:numFmt w:val="decimal"/>
      <w:lvlText w:val="%7"/>
      <w:lvlJc w:val="left"/>
      <w:pPr>
        <w:ind w:left="4691"/>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E5F6A616">
      <w:start w:val="1"/>
      <w:numFmt w:val="lowerLetter"/>
      <w:lvlText w:val="%8"/>
      <w:lvlJc w:val="left"/>
      <w:pPr>
        <w:ind w:left="5411"/>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262CDE76">
      <w:start w:val="1"/>
      <w:numFmt w:val="lowerRoman"/>
      <w:lvlText w:val="%9"/>
      <w:lvlJc w:val="left"/>
      <w:pPr>
        <w:ind w:left="6131"/>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6FCD5788"/>
    <w:multiLevelType w:val="hybridMultilevel"/>
    <w:tmpl w:val="9E384EDA"/>
    <w:lvl w:ilvl="0" w:tplc="51AA8106">
      <w:start w:val="10"/>
      <w:numFmt w:val="decimal"/>
      <w:lvlText w:val="%1"/>
      <w:lvlJc w:val="left"/>
      <w:pPr>
        <w:ind w:left="1111"/>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1" w:tplc="294232AE">
      <w:start w:val="1"/>
      <w:numFmt w:val="lowerLetter"/>
      <w:lvlText w:val="%2"/>
      <w:lvlJc w:val="left"/>
      <w:pPr>
        <w:ind w:left="112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8F4CBF48">
      <w:start w:val="1"/>
      <w:numFmt w:val="lowerRoman"/>
      <w:lvlText w:val="%3"/>
      <w:lvlJc w:val="left"/>
      <w:pPr>
        <w:ind w:left="184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ACE686C0">
      <w:start w:val="1"/>
      <w:numFmt w:val="decimal"/>
      <w:lvlText w:val="%4"/>
      <w:lvlJc w:val="left"/>
      <w:pPr>
        <w:ind w:left="256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F962B9B6">
      <w:start w:val="1"/>
      <w:numFmt w:val="lowerLetter"/>
      <w:lvlText w:val="%5"/>
      <w:lvlJc w:val="left"/>
      <w:pPr>
        <w:ind w:left="328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18444C2A">
      <w:start w:val="1"/>
      <w:numFmt w:val="lowerRoman"/>
      <w:lvlText w:val="%6"/>
      <w:lvlJc w:val="left"/>
      <w:pPr>
        <w:ind w:left="400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5426AF24">
      <w:start w:val="1"/>
      <w:numFmt w:val="decimal"/>
      <w:lvlText w:val="%7"/>
      <w:lvlJc w:val="left"/>
      <w:pPr>
        <w:ind w:left="472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9D0A37D0">
      <w:start w:val="1"/>
      <w:numFmt w:val="lowerLetter"/>
      <w:lvlText w:val="%8"/>
      <w:lvlJc w:val="left"/>
      <w:pPr>
        <w:ind w:left="544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8436AB06">
      <w:start w:val="1"/>
      <w:numFmt w:val="lowerRoman"/>
      <w:lvlText w:val="%9"/>
      <w:lvlJc w:val="left"/>
      <w:pPr>
        <w:ind w:left="6168"/>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70AB10AB"/>
    <w:multiLevelType w:val="hybridMultilevel"/>
    <w:tmpl w:val="3D86AF6A"/>
    <w:lvl w:ilvl="0" w:tplc="1762570A">
      <w:start w:val="1"/>
      <w:numFmt w:val="decimalFullWidth"/>
      <w:lvlText w:val="（%1）"/>
      <w:lvlJc w:val="left"/>
      <w:pPr>
        <w:ind w:left="6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AA68A0E">
      <w:start w:val="1"/>
      <w:numFmt w:val="aiueoFullWidth"/>
      <w:lvlText w:val="%2"/>
      <w:lvlJc w:val="left"/>
      <w:pPr>
        <w:ind w:left="8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22A26EC">
      <w:start w:val="1"/>
      <w:numFmt w:val="lowerRoman"/>
      <w:lvlText w:val="%3"/>
      <w:lvlJc w:val="left"/>
      <w:pPr>
        <w:ind w:left="15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69AD37E">
      <w:start w:val="1"/>
      <w:numFmt w:val="decimal"/>
      <w:lvlText w:val="%4"/>
      <w:lvlJc w:val="left"/>
      <w:pPr>
        <w:ind w:left="22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6D6775C">
      <w:start w:val="1"/>
      <w:numFmt w:val="lowerLetter"/>
      <w:lvlText w:val="%5"/>
      <w:lvlJc w:val="left"/>
      <w:pPr>
        <w:ind w:left="29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BC452EC">
      <w:start w:val="1"/>
      <w:numFmt w:val="lowerRoman"/>
      <w:lvlText w:val="%6"/>
      <w:lvlJc w:val="left"/>
      <w:pPr>
        <w:ind w:left="36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6E04E5C">
      <w:start w:val="1"/>
      <w:numFmt w:val="decimal"/>
      <w:lvlText w:val="%7"/>
      <w:lvlJc w:val="left"/>
      <w:pPr>
        <w:ind w:left="44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F34C128">
      <w:start w:val="1"/>
      <w:numFmt w:val="lowerLetter"/>
      <w:lvlText w:val="%8"/>
      <w:lvlJc w:val="left"/>
      <w:pPr>
        <w:ind w:left="51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FCE7B84">
      <w:start w:val="1"/>
      <w:numFmt w:val="lowerRoman"/>
      <w:lvlText w:val="%9"/>
      <w:lvlJc w:val="left"/>
      <w:pPr>
        <w:ind w:left="58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2626C43"/>
    <w:multiLevelType w:val="hybridMultilevel"/>
    <w:tmpl w:val="1BCCD7C0"/>
    <w:lvl w:ilvl="0" w:tplc="70A844A4">
      <w:start w:val="1"/>
      <w:numFmt w:val="decimalFullWidth"/>
      <w:lvlText w:val="（%1）"/>
      <w:lvlJc w:val="left"/>
      <w:pPr>
        <w:ind w:left="4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558F628">
      <w:start w:val="2"/>
      <w:numFmt w:val="aiueoFullWidth"/>
      <w:lvlText w:val="%2"/>
      <w:lvlJc w:val="left"/>
      <w:pPr>
        <w:ind w:left="8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4FA1788">
      <w:start w:val="1"/>
      <w:numFmt w:val="lowerRoman"/>
      <w:lvlText w:val="%3"/>
      <w:lvlJc w:val="left"/>
      <w:pPr>
        <w:ind w:left="1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192225A">
      <w:start w:val="1"/>
      <w:numFmt w:val="decimal"/>
      <w:lvlText w:val="%4"/>
      <w:lvlJc w:val="left"/>
      <w:pPr>
        <w:ind w:left="2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B3A1D88">
      <w:start w:val="1"/>
      <w:numFmt w:val="lowerLetter"/>
      <w:lvlText w:val="%5"/>
      <w:lvlJc w:val="left"/>
      <w:pPr>
        <w:ind w:left="2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A3EB6A4">
      <w:start w:val="1"/>
      <w:numFmt w:val="lowerRoman"/>
      <w:lvlText w:val="%6"/>
      <w:lvlJc w:val="left"/>
      <w:pPr>
        <w:ind w:left="3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452A148">
      <w:start w:val="1"/>
      <w:numFmt w:val="decimal"/>
      <w:lvlText w:val="%7"/>
      <w:lvlJc w:val="left"/>
      <w:pPr>
        <w:ind w:left="4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7702C56">
      <w:start w:val="1"/>
      <w:numFmt w:val="lowerLetter"/>
      <w:lvlText w:val="%8"/>
      <w:lvlJc w:val="left"/>
      <w:pPr>
        <w:ind w:left="5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DEADAF2">
      <w:start w:val="1"/>
      <w:numFmt w:val="lowerRoman"/>
      <w:lvlText w:val="%9"/>
      <w:lvlJc w:val="left"/>
      <w:pPr>
        <w:ind w:left="58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270042A"/>
    <w:multiLevelType w:val="hybridMultilevel"/>
    <w:tmpl w:val="B76AFDAE"/>
    <w:lvl w:ilvl="0" w:tplc="979A7B08">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D04E5BA">
      <w:start w:val="1"/>
      <w:numFmt w:val="lowerLetter"/>
      <w:lvlText w:val="%2"/>
      <w:lvlJc w:val="left"/>
      <w:pPr>
        <w:ind w:left="5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6142234">
      <w:start w:val="1"/>
      <w:numFmt w:val="lowerRoman"/>
      <w:lvlText w:val="%3"/>
      <w:lvlJc w:val="left"/>
      <w:pPr>
        <w:ind w:left="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2E4C3E6">
      <w:start w:val="1"/>
      <w:numFmt w:val="aiueo"/>
      <w:lvlText w:val="(%4)"/>
      <w:lvlJc w:val="left"/>
      <w:pPr>
        <w:ind w:left="12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3C6AC86">
      <w:start w:val="1"/>
      <w:numFmt w:val="lowerLetter"/>
      <w:lvlText w:val="%5"/>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2CC1778">
      <w:start w:val="1"/>
      <w:numFmt w:val="lowerRoman"/>
      <w:lvlText w:val="%6"/>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5DC3EC0">
      <w:start w:val="1"/>
      <w:numFmt w:val="decimal"/>
      <w:lvlText w:val="%7"/>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57E28E4">
      <w:start w:val="1"/>
      <w:numFmt w:val="lowerLetter"/>
      <w:lvlText w:val="%8"/>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AAE6DB0">
      <w:start w:val="1"/>
      <w:numFmt w:val="lowerRoman"/>
      <w:lvlText w:val="%9"/>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2A45F94"/>
    <w:multiLevelType w:val="hybridMultilevel"/>
    <w:tmpl w:val="034CF8AE"/>
    <w:lvl w:ilvl="0" w:tplc="D8665274">
      <w:start w:val="1"/>
      <w:numFmt w:val="decimal"/>
      <w:lvlText w:val="(%1)"/>
      <w:lvlJc w:val="left"/>
      <w:pPr>
        <w:ind w:left="777"/>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1" w:tplc="8932D994">
      <w:start w:val="1"/>
      <w:numFmt w:val="lowerLetter"/>
      <w:lvlText w:val="%2"/>
      <w:lvlJc w:val="left"/>
      <w:pPr>
        <w:ind w:left="130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2" w:tplc="B62EA044">
      <w:start w:val="1"/>
      <w:numFmt w:val="lowerRoman"/>
      <w:lvlText w:val="%3"/>
      <w:lvlJc w:val="left"/>
      <w:pPr>
        <w:ind w:left="202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3" w:tplc="D8F6F5B0">
      <w:start w:val="1"/>
      <w:numFmt w:val="decimal"/>
      <w:lvlText w:val="%4"/>
      <w:lvlJc w:val="left"/>
      <w:pPr>
        <w:ind w:left="274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4" w:tplc="0C8A5A22">
      <w:start w:val="1"/>
      <w:numFmt w:val="lowerLetter"/>
      <w:lvlText w:val="%5"/>
      <w:lvlJc w:val="left"/>
      <w:pPr>
        <w:ind w:left="346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5" w:tplc="2B7CB496">
      <w:start w:val="1"/>
      <w:numFmt w:val="lowerRoman"/>
      <w:lvlText w:val="%6"/>
      <w:lvlJc w:val="left"/>
      <w:pPr>
        <w:ind w:left="418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6" w:tplc="5084462C">
      <w:start w:val="1"/>
      <w:numFmt w:val="decimal"/>
      <w:lvlText w:val="%7"/>
      <w:lvlJc w:val="left"/>
      <w:pPr>
        <w:ind w:left="490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7" w:tplc="5646272E">
      <w:start w:val="1"/>
      <w:numFmt w:val="lowerLetter"/>
      <w:lvlText w:val="%8"/>
      <w:lvlJc w:val="left"/>
      <w:pPr>
        <w:ind w:left="562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8" w:tplc="921EF77E">
      <w:start w:val="1"/>
      <w:numFmt w:val="lowerRoman"/>
      <w:lvlText w:val="%9"/>
      <w:lvlJc w:val="left"/>
      <w:pPr>
        <w:ind w:left="6340"/>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abstractNum>
  <w:abstractNum w:abstractNumId="79" w15:restartNumberingAfterBreak="0">
    <w:nsid w:val="75340BAC"/>
    <w:multiLevelType w:val="hybridMultilevel"/>
    <w:tmpl w:val="F33E2D4A"/>
    <w:lvl w:ilvl="0" w:tplc="CB1A4FA4">
      <w:start w:val="1"/>
      <w:numFmt w:val="decimalFullWidth"/>
      <w:lvlText w:val="（%1）"/>
      <w:lvlJc w:val="left"/>
      <w:pPr>
        <w:ind w:left="6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8205AD2">
      <w:start w:val="1"/>
      <w:numFmt w:val="lowerLetter"/>
      <w:lvlText w:val="%2"/>
      <w:lvlJc w:val="left"/>
      <w:pPr>
        <w:ind w:left="10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C0A0FEC">
      <w:start w:val="1"/>
      <w:numFmt w:val="lowerRoman"/>
      <w:lvlText w:val="%3"/>
      <w:lvlJc w:val="left"/>
      <w:pPr>
        <w:ind w:left="1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7E207B2">
      <w:start w:val="1"/>
      <w:numFmt w:val="decimal"/>
      <w:lvlText w:val="%4"/>
      <w:lvlJc w:val="left"/>
      <w:pPr>
        <w:ind w:left="2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C32FFD4">
      <w:start w:val="1"/>
      <w:numFmt w:val="lowerLetter"/>
      <w:lvlText w:val="%5"/>
      <w:lvlJc w:val="left"/>
      <w:pPr>
        <w:ind w:left="3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5CA819C">
      <w:start w:val="1"/>
      <w:numFmt w:val="lowerRoman"/>
      <w:lvlText w:val="%6"/>
      <w:lvlJc w:val="left"/>
      <w:pPr>
        <w:ind w:left="3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09C73F8">
      <w:start w:val="1"/>
      <w:numFmt w:val="decimal"/>
      <w:lvlText w:val="%7"/>
      <w:lvlJc w:val="left"/>
      <w:pPr>
        <w:ind w:left="4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78AADA4">
      <w:start w:val="1"/>
      <w:numFmt w:val="lowerLetter"/>
      <w:lvlText w:val="%8"/>
      <w:lvlJc w:val="left"/>
      <w:pPr>
        <w:ind w:left="5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AEAB73A">
      <w:start w:val="1"/>
      <w:numFmt w:val="lowerRoman"/>
      <w:lvlText w:val="%9"/>
      <w:lvlJc w:val="left"/>
      <w:pPr>
        <w:ind w:left="6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5C9776D"/>
    <w:multiLevelType w:val="hybridMultilevel"/>
    <w:tmpl w:val="BC06BE1C"/>
    <w:lvl w:ilvl="0" w:tplc="DB92E8D8">
      <w:start w:val="1"/>
      <w:numFmt w:val="decimalEnclosedCircle"/>
      <w:lvlText w:val="%1"/>
      <w:lvlJc w:val="left"/>
      <w:pPr>
        <w:ind w:left="6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4769862">
      <w:start w:val="1"/>
      <w:numFmt w:val="lowerLetter"/>
      <w:lvlText w:val="%2"/>
      <w:lvlJc w:val="left"/>
      <w:pPr>
        <w:ind w:left="11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7A44010">
      <w:start w:val="1"/>
      <w:numFmt w:val="lowerRoman"/>
      <w:lvlText w:val="%3"/>
      <w:lvlJc w:val="left"/>
      <w:pPr>
        <w:ind w:left="19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1CE95FE">
      <w:start w:val="1"/>
      <w:numFmt w:val="decimal"/>
      <w:lvlText w:val="%4"/>
      <w:lvlJc w:val="left"/>
      <w:pPr>
        <w:ind w:left="26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EE4AF0C">
      <w:start w:val="1"/>
      <w:numFmt w:val="lowerLetter"/>
      <w:lvlText w:val="%5"/>
      <w:lvlJc w:val="left"/>
      <w:pPr>
        <w:ind w:left="33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9EE16F6">
      <w:start w:val="1"/>
      <w:numFmt w:val="lowerRoman"/>
      <w:lvlText w:val="%6"/>
      <w:lvlJc w:val="left"/>
      <w:pPr>
        <w:ind w:left="40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866197E">
      <w:start w:val="1"/>
      <w:numFmt w:val="decimal"/>
      <w:lvlText w:val="%7"/>
      <w:lvlJc w:val="left"/>
      <w:pPr>
        <w:ind w:left="47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BE036C4">
      <w:start w:val="1"/>
      <w:numFmt w:val="lowerLetter"/>
      <w:lvlText w:val="%8"/>
      <w:lvlJc w:val="left"/>
      <w:pPr>
        <w:ind w:left="55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BBEF3E8">
      <w:start w:val="1"/>
      <w:numFmt w:val="lowerRoman"/>
      <w:lvlText w:val="%9"/>
      <w:lvlJc w:val="left"/>
      <w:pPr>
        <w:ind w:left="62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64E4D5C"/>
    <w:multiLevelType w:val="hybridMultilevel"/>
    <w:tmpl w:val="057A7F02"/>
    <w:lvl w:ilvl="0" w:tplc="F6248A72">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CFA0812">
      <w:start w:val="1"/>
      <w:numFmt w:val="decimalEnclosedCircle"/>
      <w:lvlText w:val="%2"/>
      <w:lvlJc w:val="left"/>
      <w:pPr>
        <w:ind w:left="4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A8446B4">
      <w:start w:val="1"/>
      <w:numFmt w:val="lowerRoman"/>
      <w:lvlText w:val="%3"/>
      <w:lvlJc w:val="left"/>
      <w:pPr>
        <w:ind w:left="13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C46F8E2">
      <w:start w:val="1"/>
      <w:numFmt w:val="decimal"/>
      <w:lvlText w:val="%4"/>
      <w:lvlJc w:val="left"/>
      <w:pPr>
        <w:ind w:left="20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5E48D90">
      <w:start w:val="1"/>
      <w:numFmt w:val="lowerLetter"/>
      <w:lvlText w:val="%5"/>
      <w:lvlJc w:val="left"/>
      <w:pPr>
        <w:ind w:left="27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6B4155C">
      <w:start w:val="1"/>
      <w:numFmt w:val="lowerRoman"/>
      <w:lvlText w:val="%6"/>
      <w:lvlJc w:val="left"/>
      <w:pPr>
        <w:ind w:left="34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3F4F4CC">
      <w:start w:val="1"/>
      <w:numFmt w:val="decimal"/>
      <w:lvlText w:val="%7"/>
      <w:lvlJc w:val="left"/>
      <w:pPr>
        <w:ind w:left="41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A125EEA">
      <w:start w:val="1"/>
      <w:numFmt w:val="lowerLetter"/>
      <w:lvlText w:val="%8"/>
      <w:lvlJc w:val="left"/>
      <w:pPr>
        <w:ind w:left="49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3C4A138">
      <w:start w:val="1"/>
      <w:numFmt w:val="lowerRoman"/>
      <w:lvlText w:val="%9"/>
      <w:lvlJc w:val="left"/>
      <w:pPr>
        <w:ind w:left="5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6667CBC"/>
    <w:multiLevelType w:val="hybridMultilevel"/>
    <w:tmpl w:val="301609C8"/>
    <w:lvl w:ilvl="0" w:tplc="9852F6FC">
      <w:start w:val="1"/>
      <w:numFmt w:val="decimalFullWidth"/>
      <w:lvlText w:val="（%1）"/>
      <w:lvlJc w:val="left"/>
      <w:pPr>
        <w:ind w:left="7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3D8BB6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1D4384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03631A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FC2248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0F2F06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32E871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BD2B66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6E0736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78E4EDC"/>
    <w:multiLevelType w:val="hybridMultilevel"/>
    <w:tmpl w:val="26C22254"/>
    <w:lvl w:ilvl="0" w:tplc="3574ECF6">
      <w:start w:val="1"/>
      <w:numFmt w:val="decimalEnclosedCircle"/>
      <w:lvlText w:val="%1"/>
      <w:lvlJc w:val="left"/>
      <w:pPr>
        <w:ind w:left="9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2DA39A8">
      <w:start w:val="1"/>
      <w:numFmt w:val="irohaFullWidth"/>
      <w:lvlText w:val="%2"/>
      <w:lvlJc w:val="left"/>
      <w:pPr>
        <w:ind w:left="11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60C39C8">
      <w:start w:val="1"/>
      <w:numFmt w:val="lowerRoman"/>
      <w:lvlText w:val="%3"/>
      <w:lvlJc w:val="left"/>
      <w:pPr>
        <w:ind w:left="1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05A2B9E">
      <w:start w:val="1"/>
      <w:numFmt w:val="decimal"/>
      <w:lvlText w:val="%4"/>
      <w:lvlJc w:val="left"/>
      <w:pPr>
        <w:ind w:left="2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606D5A8">
      <w:start w:val="1"/>
      <w:numFmt w:val="lowerLetter"/>
      <w:lvlText w:val="%5"/>
      <w:lvlJc w:val="left"/>
      <w:pPr>
        <w:ind w:left="3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508CFDC">
      <w:start w:val="1"/>
      <w:numFmt w:val="lowerRoman"/>
      <w:lvlText w:val="%6"/>
      <w:lvlJc w:val="left"/>
      <w:pPr>
        <w:ind w:left="3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6483374">
      <w:start w:val="1"/>
      <w:numFmt w:val="decimal"/>
      <w:lvlText w:val="%7"/>
      <w:lvlJc w:val="left"/>
      <w:pPr>
        <w:ind w:left="4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68661DA">
      <w:start w:val="1"/>
      <w:numFmt w:val="lowerLetter"/>
      <w:lvlText w:val="%8"/>
      <w:lvlJc w:val="left"/>
      <w:pPr>
        <w:ind w:left="5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88C64EC">
      <w:start w:val="1"/>
      <w:numFmt w:val="lowerRoman"/>
      <w:lvlText w:val="%9"/>
      <w:lvlJc w:val="left"/>
      <w:pPr>
        <w:ind w:left="6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91571A9"/>
    <w:multiLevelType w:val="hybridMultilevel"/>
    <w:tmpl w:val="6236412C"/>
    <w:lvl w:ilvl="0" w:tplc="BFB630C0">
      <w:start w:val="1"/>
      <w:numFmt w:val="decimalEnclosedCircle"/>
      <w:lvlText w:val="%1"/>
      <w:lvlJc w:val="left"/>
      <w:pPr>
        <w:ind w:left="2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C424E0C">
      <w:start w:val="1"/>
      <w:numFmt w:val="lowerLetter"/>
      <w:lvlText w:val="%2"/>
      <w:lvlJc w:val="left"/>
      <w:pPr>
        <w:ind w:left="13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4FA0CA4">
      <w:start w:val="1"/>
      <w:numFmt w:val="lowerRoman"/>
      <w:lvlText w:val="%3"/>
      <w:lvlJc w:val="left"/>
      <w:pPr>
        <w:ind w:left="21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33219D4">
      <w:start w:val="1"/>
      <w:numFmt w:val="decimal"/>
      <w:lvlText w:val="%4"/>
      <w:lvlJc w:val="left"/>
      <w:pPr>
        <w:ind w:left="28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13C5514">
      <w:start w:val="1"/>
      <w:numFmt w:val="lowerLetter"/>
      <w:lvlText w:val="%5"/>
      <w:lvlJc w:val="left"/>
      <w:pPr>
        <w:ind w:left="35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792159A">
      <w:start w:val="1"/>
      <w:numFmt w:val="lowerRoman"/>
      <w:lvlText w:val="%6"/>
      <w:lvlJc w:val="left"/>
      <w:pPr>
        <w:ind w:left="42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8943DCA">
      <w:start w:val="1"/>
      <w:numFmt w:val="decimal"/>
      <w:lvlText w:val="%7"/>
      <w:lvlJc w:val="left"/>
      <w:pPr>
        <w:ind w:left="49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788D594">
      <w:start w:val="1"/>
      <w:numFmt w:val="lowerLetter"/>
      <w:lvlText w:val="%8"/>
      <w:lvlJc w:val="left"/>
      <w:pPr>
        <w:ind w:left="57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B5A8E06">
      <w:start w:val="1"/>
      <w:numFmt w:val="lowerRoman"/>
      <w:lvlText w:val="%9"/>
      <w:lvlJc w:val="left"/>
      <w:pPr>
        <w:ind w:left="64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9865289"/>
    <w:multiLevelType w:val="hybridMultilevel"/>
    <w:tmpl w:val="4C92E39E"/>
    <w:lvl w:ilvl="0" w:tplc="9FF059C2">
      <w:start w:val="1"/>
      <w:numFmt w:val="decimalFullWidth"/>
      <w:lvlText w:val="%1"/>
      <w:lvlJc w:val="left"/>
      <w:pPr>
        <w:ind w:left="55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E5609B4">
      <w:start w:val="1"/>
      <w:numFmt w:val="decimal"/>
      <w:lvlText w:val="(%2)"/>
      <w:lvlJc w:val="left"/>
      <w:pPr>
        <w:ind w:left="776"/>
      </w:pPr>
      <w:rPr>
        <w:rFonts w:ascii="ＭＳ 明朝" w:eastAsia="ＭＳ 明朝" w:hAnsi="ＭＳ 明朝" w:cs="ＭＳ 明朝"/>
        <w:b w:val="0"/>
        <w:i w:val="0"/>
        <w:strike w:val="0"/>
        <w:dstrike w:val="0"/>
        <w:color w:val="000000"/>
        <w:sz w:val="22"/>
        <w:szCs w:val="22"/>
        <w:u w:val="single" w:color="000000"/>
        <w:bdr w:val="none" w:sz="0" w:space="0" w:color="auto"/>
        <w:shd w:val="clear" w:color="auto" w:fill="auto"/>
        <w:vertAlign w:val="baseline"/>
      </w:rPr>
    </w:lvl>
    <w:lvl w:ilvl="2" w:tplc="9DE85C38">
      <w:start w:val="1"/>
      <w:numFmt w:val="irohaFullWidth"/>
      <w:lvlText w:val="%3"/>
      <w:lvlJc w:val="left"/>
      <w:pPr>
        <w:ind w:left="10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BD8F21E">
      <w:start w:val="1"/>
      <w:numFmt w:val="aiueo"/>
      <w:lvlText w:val="(%4)"/>
      <w:lvlJc w:val="left"/>
      <w:pPr>
        <w:ind w:left="12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4901DCE">
      <w:start w:val="1"/>
      <w:numFmt w:val="lowerLetter"/>
      <w:lvlText w:val="%5"/>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01CE7EC">
      <w:start w:val="1"/>
      <w:numFmt w:val="lowerRoman"/>
      <w:lvlText w:val="%6"/>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C54F24E">
      <w:start w:val="1"/>
      <w:numFmt w:val="decimal"/>
      <w:lvlText w:val="%7"/>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FE0D8F6">
      <w:start w:val="1"/>
      <w:numFmt w:val="lowerLetter"/>
      <w:lvlText w:val="%8"/>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F58CD06">
      <w:start w:val="1"/>
      <w:numFmt w:val="lowerRoman"/>
      <w:lvlText w:val="%9"/>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7B692BE8"/>
    <w:multiLevelType w:val="hybridMultilevel"/>
    <w:tmpl w:val="4B7060D8"/>
    <w:lvl w:ilvl="0" w:tplc="C9FC607C">
      <w:start w:val="1"/>
      <w:numFmt w:val="decimalFullWidth"/>
      <w:lvlText w:val="%1"/>
      <w:lvlJc w:val="left"/>
      <w:pPr>
        <w:ind w:left="4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131C7662">
      <w:start w:val="1"/>
      <w:numFmt w:val="lowerLetter"/>
      <w:lvlText w:val="%2"/>
      <w:lvlJc w:val="left"/>
      <w:pPr>
        <w:ind w:left="108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09C64046">
      <w:start w:val="1"/>
      <w:numFmt w:val="lowerRoman"/>
      <w:lvlText w:val="%3"/>
      <w:lvlJc w:val="left"/>
      <w:pPr>
        <w:ind w:left="180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0DD883A8">
      <w:start w:val="1"/>
      <w:numFmt w:val="decimal"/>
      <w:lvlText w:val="%4"/>
      <w:lvlJc w:val="left"/>
      <w:pPr>
        <w:ind w:left="25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3334A5CA">
      <w:start w:val="1"/>
      <w:numFmt w:val="lowerLetter"/>
      <w:lvlText w:val="%5"/>
      <w:lvlJc w:val="left"/>
      <w:pPr>
        <w:ind w:left="324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A99A0890">
      <w:start w:val="1"/>
      <w:numFmt w:val="lowerRoman"/>
      <w:lvlText w:val="%6"/>
      <w:lvlJc w:val="left"/>
      <w:pPr>
        <w:ind w:left="396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BCFA6F82">
      <w:start w:val="1"/>
      <w:numFmt w:val="decimal"/>
      <w:lvlText w:val="%7"/>
      <w:lvlJc w:val="left"/>
      <w:pPr>
        <w:ind w:left="468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5C827358">
      <w:start w:val="1"/>
      <w:numFmt w:val="lowerLetter"/>
      <w:lvlText w:val="%8"/>
      <w:lvlJc w:val="left"/>
      <w:pPr>
        <w:ind w:left="540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6FB61E42">
      <w:start w:val="1"/>
      <w:numFmt w:val="lowerRoman"/>
      <w:lvlText w:val="%9"/>
      <w:lvlJc w:val="left"/>
      <w:pPr>
        <w:ind w:left="61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F6D4A86"/>
    <w:multiLevelType w:val="hybridMultilevel"/>
    <w:tmpl w:val="51B855D4"/>
    <w:lvl w:ilvl="0" w:tplc="17C0859A">
      <w:start w:val="1"/>
      <w:numFmt w:val="decimalEnclosedCircle"/>
      <w:lvlText w:val="%1"/>
      <w:lvlJc w:val="left"/>
      <w:pPr>
        <w:ind w:left="6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DEAC276">
      <w:start w:val="1"/>
      <w:numFmt w:val="lowerLetter"/>
      <w:lvlText w:val="%2"/>
      <w:lvlJc w:val="left"/>
      <w:pPr>
        <w:ind w:left="13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02AD72C">
      <w:start w:val="1"/>
      <w:numFmt w:val="lowerRoman"/>
      <w:lvlText w:val="%3"/>
      <w:lvlJc w:val="left"/>
      <w:pPr>
        <w:ind w:left="21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9F6921E">
      <w:start w:val="1"/>
      <w:numFmt w:val="decimal"/>
      <w:lvlText w:val="%4"/>
      <w:lvlJc w:val="left"/>
      <w:pPr>
        <w:ind w:left="28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836EF66">
      <w:start w:val="1"/>
      <w:numFmt w:val="lowerLetter"/>
      <w:lvlText w:val="%5"/>
      <w:lvlJc w:val="left"/>
      <w:pPr>
        <w:ind w:left="35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F9EB49A">
      <w:start w:val="1"/>
      <w:numFmt w:val="lowerRoman"/>
      <w:lvlText w:val="%6"/>
      <w:lvlJc w:val="left"/>
      <w:pPr>
        <w:ind w:left="42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B54F6C2">
      <w:start w:val="1"/>
      <w:numFmt w:val="decimal"/>
      <w:lvlText w:val="%7"/>
      <w:lvlJc w:val="left"/>
      <w:pPr>
        <w:ind w:left="49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0B2DB62">
      <w:start w:val="1"/>
      <w:numFmt w:val="lowerLetter"/>
      <w:lvlText w:val="%8"/>
      <w:lvlJc w:val="left"/>
      <w:pPr>
        <w:ind w:left="57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E8A12F8">
      <w:start w:val="1"/>
      <w:numFmt w:val="lowerRoman"/>
      <w:lvlText w:val="%9"/>
      <w:lvlJc w:val="left"/>
      <w:pPr>
        <w:ind w:left="6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53"/>
  </w:num>
  <w:num w:numId="2">
    <w:abstractNumId w:val="73"/>
  </w:num>
  <w:num w:numId="3">
    <w:abstractNumId w:val="74"/>
  </w:num>
  <w:num w:numId="4">
    <w:abstractNumId w:val="57"/>
  </w:num>
  <w:num w:numId="5">
    <w:abstractNumId w:val="38"/>
  </w:num>
  <w:num w:numId="6">
    <w:abstractNumId w:val="81"/>
  </w:num>
  <w:num w:numId="7">
    <w:abstractNumId w:val="39"/>
  </w:num>
  <w:num w:numId="8">
    <w:abstractNumId w:val="45"/>
  </w:num>
  <w:num w:numId="9">
    <w:abstractNumId w:val="48"/>
  </w:num>
  <w:num w:numId="10">
    <w:abstractNumId w:val="78"/>
  </w:num>
  <w:num w:numId="11">
    <w:abstractNumId w:val="21"/>
  </w:num>
  <w:num w:numId="12">
    <w:abstractNumId w:val="29"/>
  </w:num>
  <w:num w:numId="13">
    <w:abstractNumId w:val="24"/>
  </w:num>
  <w:num w:numId="14">
    <w:abstractNumId w:val="75"/>
  </w:num>
  <w:num w:numId="15">
    <w:abstractNumId w:val="5"/>
  </w:num>
  <w:num w:numId="16">
    <w:abstractNumId w:val="30"/>
  </w:num>
  <w:num w:numId="17">
    <w:abstractNumId w:val="7"/>
  </w:num>
  <w:num w:numId="18">
    <w:abstractNumId w:val="6"/>
  </w:num>
  <w:num w:numId="19">
    <w:abstractNumId w:val="35"/>
  </w:num>
  <w:num w:numId="20">
    <w:abstractNumId w:val="83"/>
  </w:num>
  <w:num w:numId="21">
    <w:abstractNumId w:val="23"/>
  </w:num>
  <w:num w:numId="22">
    <w:abstractNumId w:val="27"/>
  </w:num>
  <w:num w:numId="23">
    <w:abstractNumId w:val="34"/>
  </w:num>
  <w:num w:numId="24">
    <w:abstractNumId w:val="54"/>
  </w:num>
  <w:num w:numId="25">
    <w:abstractNumId w:val="61"/>
  </w:num>
  <w:num w:numId="26">
    <w:abstractNumId w:val="62"/>
  </w:num>
  <w:num w:numId="27">
    <w:abstractNumId w:val="10"/>
  </w:num>
  <w:num w:numId="28">
    <w:abstractNumId w:val="82"/>
  </w:num>
  <w:num w:numId="29">
    <w:abstractNumId w:val="80"/>
  </w:num>
  <w:num w:numId="30">
    <w:abstractNumId w:val="52"/>
  </w:num>
  <w:num w:numId="31">
    <w:abstractNumId w:val="71"/>
  </w:num>
  <w:num w:numId="32">
    <w:abstractNumId w:val="49"/>
  </w:num>
  <w:num w:numId="33">
    <w:abstractNumId w:val="58"/>
  </w:num>
  <w:num w:numId="34">
    <w:abstractNumId w:val="37"/>
  </w:num>
  <w:num w:numId="35">
    <w:abstractNumId w:val="26"/>
  </w:num>
  <w:num w:numId="36">
    <w:abstractNumId w:val="31"/>
  </w:num>
  <w:num w:numId="37">
    <w:abstractNumId w:val="64"/>
  </w:num>
  <w:num w:numId="38">
    <w:abstractNumId w:val="13"/>
  </w:num>
  <w:num w:numId="39">
    <w:abstractNumId w:val="19"/>
  </w:num>
  <w:num w:numId="40">
    <w:abstractNumId w:val="59"/>
  </w:num>
  <w:num w:numId="41">
    <w:abstractNumId w:val="15"/>
  </w:num>
  <w:num w:numId="42">
    <w:abstractNumId w:val="56"/>
  </w:num>
  <w:num w:numId="43">
    <w:abstractNumId w:val="42"/>
  </w:num>
  <w:num w:numId="44">
    <w:abstractNumId w:val="79"/>
  </w:num>
  <w:num w:numId="45">
    <w:abstractNumId w:val="60"/>
  </w:num>
  <w:num w:numId="46">
    <w:abstractNumId w:val="85"/>
  </w:num>
  <w:num w:numId="47">
    <w:abstractNumId w:val="4"/>
  </w:num>
  <w:num w:numId="48">
    <w:abstractNumId w:val="51"/>
  </w:num>
  <w:num w:numId="49">
    <w:abstractNumId w:val="77"/>
  </w:num>
  <w:num w:numId="50">
    <w:abstractNumId w:val="43"/>
  </w:num>
  <w:num w:numId="51">
    <w:abstractNumId w:val="8"/>
  </w:num>
  <w:num w:numId="52">
    <w:abstractNumId w:val="66"/>
  </w:num>
  <w:num w:numId="53">
    <w:abstractNumId w:val="68"/>
  </w:num>
  <w:num w:numId="54">
    <w:abstractNumId w:val="14"/>
  </w:num>
  <w:num w:numId="55">
    <w:abstractNumId w:val="3"/>
  </w:num>
  <w:num w:numId="56">
    <w:abstractNumId w:val="72"/>
  </w:num>
  <w:num w:numId="57">
    <w:abstractNumId w:val="33"/>
  </w:num>
  <w:num w:numId="58">
    <w:abstractNumId w:val="32"/>
  </w:num>
  <w:num w:numId="59">
    <w:abstractNumId w:val="76"/>
  </w:num>
  <w:num w:numId="60">
    <w:abstractNumId w:val="17"/>
  </w:num>
  <w:num w:numId="61">
    <w:abstractNumId w:val="67"/>
  </w:num>
  <w:num w:numId="62">
    <w:abstractNumId w:val="69"/>
  </w:num>
  <w:num w:numId="63">
    <w:abstractNumId w:val="20"/>
  </w:num>
  <w:num w:numId="64">
    <w:abstractNumId w:val="50"/>
  </w:num>
  <w:num w:numId="65">
    <w:abstractNumId w:val="47"/>
  </w:num>
  <w:num w:numId="66">
    <w:abstractNumId w:val="65"/>
  </w:num>
  <w:num w:numId="67">
    <w:abstractNumId w:val="12"/>
  </w:num>
  <w:num w:numId="68">
    <w:abstractNumId w:val="28"/>
  </w:num>
  <w:num w:numId="69">
    <w:abstractNumId w:val="86"/>
  </w:num>
  <w:num w:numId="70">
    <w:abstractNumId w:val="9"/>
  </w:num>
  <w:num w:numId="71">
    <w:abstractNumId w:val="40"/>
  </w:num>
  <w:num w:numId="72">
    <w:abstractNumId w:val="55"/>
  </w:num>
  <w:num w:numId="73">
    <w:abstractNumId w:val="70"/>
  </w:num>
  <w:num w:numId="74">
    <w:abstractNumId w:val="25"/>
  </w:num>
  <w:num w:numId="75">
    <w:abstractNumId w:val="22"/>
  </w:num>
  <w:num w:numId="76">
    <w:abstractNumId w:val="44"/>
  </w:num>
  <w:num w:numId="77">
    <w:abstractNumId w:val="87"/>
  </w:num>
  <w:num w:numId="78">
    <w:abstractNumId w:val="84"/>
  </w:num>
  <w:num w:numId="79">
    <w:abstractNumId w:val="1"/>
  </w:num>
  <w:num w:numId="80">
    <w:abstractNumId w:val="46"/>
  </w:num>
  <w:num w:numId="81">
    <w:abstractNumId w:val="36"/>
  </w:num>
  <w:num w:numId="82">
    <w:abstractNumId w:val="16"/>
  </w:num>
  <w:num w:numId="83">
    <w:abstractNumId w:val="0"/>
  </w:num>
  <w:num w:numId="84">
    <w:abstractNumId w:val="11"/>
  </w:num>
  <w:num w:numId="85">
    <w:abstractNumId w:val="2"/>
  </w:num>
  <w:num w:numId="86">
    <w:abstractNumId w:val="63"/>
  </w:num>
  <w:num w:numId="87">
    <w:abstractNumId w:val="41"/>
  </w:num>
  <w:num w:numId="88">
    <w:abstractNumId w:val="1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6D"/>
    <w:rsid w:val="00024460"/>
    <w:rsid w:val="00031823"/>
    <w:rsid w:val="000374C8"/>
    <w:rsid w:val="00045A07"/>
    <w:rsid w:val="00065B2D"/>
    <w:rsid w:val="00081FC8"/>
    <w:rsid w:val="000A65B9"/>
    <w:rsid w:val="000B4F1D"/>
    <w:rsid w:val="000B7CD6"/>
    <w:rsid w:val="000C2CB5"/>
    <w:rsid w:val="00115BCE"/>
    <w:rsid w:val="0012018C"/>
    <w:rsid w:val="001254DA"/>
    <w:rsid w:val="0012670D"/>
    <w:rsid w:val="00132922"/>
    <w:rsid w:val="00166AEF"/>
    <w:rsid w:val="001806B3"/>
    <w:rsid w:val="001A775B"/>
    <w:rsid w:val="001B49C3"/>
    <w:rsid w:val="001C7A10"/>
    <w:rsid w:val="00203AC7"/>
    <w:rsid w:val="002154BB"/>
    <w:rsid w:val="0021653F"/>
    <w:rsid w:val="00225CB0"/>
    <w:rsid w:val="00235FF1"/>
    <w:rsid w:val="00246A84"/>
    <w:rsid w:val="0025417D"/>
    <w:rsid w:val="002723A8"/>
    <w:rsid w:val="00294551"/>
    <w:rsid w:val="003002E4"/>
    <w:rsid w:val="003169E3"/>
    <w:rsid w:val="003201E2"/>
    <w:rsid w:val="00321B9D"/>
    <w:rsid w:val="003350FF"/>
    <w:rsid w:val="0035116B"/>
    <w:rsid w:val="003566ED"/>
    <w:rsid w:val="003578FD"/>
    <w:rsid w:val="00381442"/>
    <w:rsid w:val="00385EFE"/>
    <w:rsid w:val="00422D1C"/>
    <w:rsid w:val="00450A3B"/>
    <w:rsid w:val="00483372"/>
    <w:rsid w:val="0048390D"/>
    <w:rsid w:val="005359C0"/>
    <w:rsid w:val="00550F30"/>
    <w:rsid w:val="00574A2B"/>
    <w:rsid w:val="005B042A"/>
    <w:rsid w:val="005D0692"/>
    <w:rsid w:val="005D7D0C"/>
    <w:rsid w:val="005E3C88"/>
    <w:rsid w:val="005F588C"/>
    <w:rsid w:val="005F7490"/>
    <w:rsid w:val="006407C6"/>
    <w:rsid w:val="0064480B"/>
    <w:rsid w:val="006463B8"/>
    <w:rsid w:val="00652A85"/>
    <w:rsid w:val="006A727C"/>
    <w:rsid w:val="006B4B30"/>
    <w:rsid w:val="006C2821"/>
    <w:rsid w:val="006F723F"/>
    <w:rsid w:val="00702383"/>
    <w:rsid w:val="00726CFC"/>
    <w:rsid w:val="00731D8A"/>
    <w:rsid w:val="0073552D"/>
    <w:rsid w:val="007860FA"/>
    <w:rsid w:val="007B5A1C"/>
    <w:rsid w:val="007F2EED"/>
    <w:rsid w:val="007F6686"/>
    <w:rsid w:val="00802D6D"/>
    <w:rsid w:val="00811C76"/>
    <w:rsid w:val="00822C49"/>
    <w:rsid w:val="00836939"/>
    <w:rsid w:val="00841F96"/>
    <w:rsid w:val="00845D48"/>
    <w:rsid w:val="00847214"/>
    <w:rsid w:val="00857126"/>
    <w:rsid w:val="00862F9E"/>
    <w:rsid w:val="00897644"/>
    <w:rsid w:val="00914CAF"/>
    <w:rsid w:val="0093729E"/>
    <w:rsid w:val="00953FEA"/>
    <w:rsid w:val="00961F30"/>
    <w:rsid w:val="00973244"/>
    <w:rsid w:val="009772DD"/>
    <w:rsid w:val="00987FDE"/>
    <w:rsid w:val="00991E8E"/>
    <w:rsid w:val="009C4D2D"/>
    <w:rsid w:val="009E7113"/>
    <w:rsid w:val="00A06A29"/>
    <w:rsid w:val="00A22EE5"/>
    <w:rsid w:val="00A34441"/>
    <w:rsid w:val="00A507CC"/>
    <w:rsid w:val="00A763AF"/>
    <w:rsid w:val="00A81A90"/>
    <w:rsid w:val="00A86090"/>
    <w:rsid w:val="00A90505"/>
    <w:rsid w:val="00AE6506"/>
    <w:rsid w:val="00B2109F"/>
    <w:rsid w:val="00B22AC7"/>
    <w:rsid w:val="00B3206A"/>
    <w:rsid w:val="00B431FA"/>
    <w:rsid w:val="00B6460A"/>
    <w:rsid w:val="00B87656"/>
    <w:rsid w:val="00BF3BE6"/>
    <w:rsid w:val="00C03595"/>
    <w:rsid w:val="00C25801"/>
    <w:rsid w:val="00C439B0"/>
    <w:rsid w:val="00C61446"/>
    <w:rsid w:val="00C87CBD"/>
    <w:rsid w:val="00CD3D7E"/>
    <w:rsid w:val="00CE4FC8"/>
    <w:rsid w:val="00CF121E"/>
    <w:rsid w:val="00CF4D28"/>
    <w:rsid w:val="00D010EB"/>
    <w:rsid w:val="00D24B5A"/>
    <w:rsid w:val="00D26C4B"/>
    <w:rsid w:val="00D72E8F"/>
    <w:rsid w:val="00D75451"/>
    <w:rsid w:val="00DA7A34"/>
    <w:rsid w:val="00DD33E3"/>
    <w:rsid w:val="00DE3E71"/>
    <w:rsid w:val="00E277EE"/>
    <w:rsid w:val="00E30348"/>
    <w:rsid w:val="00E40F23"/>
    <w:rsid w:val="00E62FD1"/>
    <w:rsid w:val="00ED051D"/>
    <w:rsid w:val="00ED3D11"/>
    <w:rsid w:val="00F16626"/>
    <w:rsid w:val="00F3775C"/>
    <w:rsid w:val="00F44C7D"/>
    <w:rsid w:val="00F70B69"/>
    <w:rsid w:val="00FB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left="10" w:hanging="10"/>
      <w:outlineLvl w:val="0"/>
    </w:pPr>
    <w:rPr>
      <w:rFonts w:ascii="ＭＳ ゴシック" w:eastAsia="ＭＳ ゴシック" w:hAnsi="ＭＳ ゴシック" w:cs="ＭＳ ゴシック"/>
      <w:color w:val="000000"/>
      <w:sz w:val="24"/>
    </w:rPr>
  </w:style>
  <w:style w:type="paragraph" w:styleId="2">
    <w:name w:val="heading 2"/>
    <w:next w:val="a"/>
    <w:link w:val="20"/>
    <w:uiPriority w:val="9"/>
    <w:unhideWhenUsed/>
    <w:qFormat/>
    <w:pPr>
      <w:keepNext/>
      <w:keepLines/>
      <w:spacing w:line="259" w:lineRule="auto"/>
      <w:ind w:left="10" w:hanging="10"/>
      <w:outlineLvl w:val="1"/>
    </w:pPr>
    <w:rPr>
      <w:rFonts w:ascii="ＭＳ ゴシック" w:eastAsia="ＭＳ ゴシック" w:hAnsi="ＭＳ ゴシック" w:cs="ＭＳ ゴシック"/>
      <w:color w:val="000000"/>
      <w:sz w:val="24"/>
    </w:rPr>
  </w:style>
  <w:style w:type="paragraph" w:styleId="3">
    <w:name w:val="heading 3"/>
    <w:next w:val="a"/>
    <w:link w:val="30"/>
    <w:uiPriority w:val="9"/>
    <w:unhideWhenUsed/>
    <w:qFormat/>
    <w:pPr>
      <w:keepNext/>
      <w:keepLines/>
      <w:spacing w:line="259" w:lineRule="auto"/>
      <w:ind w:left="20" w:hanging="10"/>
      <w:outlineLvl w:val="2"/>
    </w:pPr>
    <w:rPr>
      <w:rFonts w:ascii="ＭＳ ゴシック" w:eastAsia="ＭＳ ゴシック" w:hAnsi="ＭＳ ゴシック" w:cs="ＭＳ ゴシック"/>
      <w:color w:val="000000"/>
      <w:sz w:val="24"/>
      <w:bdr w:val="single" w:sz="8" w:space="0" w:color="000000"/>
    </w:rPr>
  </w:style>
  <w:style w:type="paragraph" w:styleId="4">
    <w:name w:val="heading 4"/>
    <w:next w:val="a"/>
    <w:link w:val="40"/>
    <w:uiPriority w:val="9"/>
    <w:unhideWhenUsed/>
    <w:qFormat/>
    <w:pPr>
      <w:keepNext/>
      <w:keepLines/>
      <w:spacing w:line="259" w:lineRule="auto"/>
      <w:ind w:left="389" w:right="938"/>
      <w:outlineLvl w:val="3"/>
    </w:pPr>
    <w:rPr>
      <w:rFonts w:ascii="HG丸ｺﾞｼｯｸM-PRO" w:eastAsia="HG丸ｺﾞｼｯｸM-PRO" w:hAnsi="HG丸ｺﾞｼｯｸM-PRO" w:cs="HG丸ｺﾞｼｯｸM-PRO"/>
      <w:color w:val="000000"/>
      <w:sz w:val="22"/>
      <w:shd w:val="clear" w:color="auto" w:fill="FDE9D9"/>
    </w:rPr>
  </w:style>
  <w:style w:type="paragraph" w:styleId="5">
    <w:name w:val="heading 5"/>
    <w:next w:val="a"/>
    <w:link w:val="50"/>
    <w:uiPriority w:val="9"/>
    <w:unhideWhenUsed/>
    <w:qFormat/>
    <w:pPr>
      <w:keepNext/>
      <w:keepLines/>
      <w:spacing w:line="259" w:lineRule="auto"/>
      <w:ind w:left="10" w:right="931" w:hanging="10"/>
      <w:outlineLvl w:val="4"/>
    </w:pPr>
    <w:rPr>
      <w:rFonts w:ascii="ＭＳ 明朝" w:eastAsia="ＭＳ 明朝" w:hAnsi="ＭＳ 明朝" w:cs="ＭＳ 明朝"/>
      <w:color w:val="000000"/>
      <w:sz w:val="22"/>
      <w:bdr w:val="single" w:sz="12" w:space="0"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Pr>
      <w:rFonts w:ascii="HG丸ｺﾞｼｯｸM-PRO" w:eastAsia="HG丸ｺﾞｼｯｸM-PRO" w:hAnsi="HG丸ｺﾞｼｯｸM-PRO" w:cs="HG丸ｺﾞｼｯｸM-PRO"/>
      <w:color w:val="000000"/>
      <w:sz w:val="22"/>
      <w:shd w:val="clear" w:color="auto" w:fill="FDE9D9"/>
    </w:rPr>
  </w:style>
  <w:style w:type="character" w:customStyle="1" w:styleId="50">
    <w:name w:val="見出し 5 (文字)"/>
    <w:link w:val="5"/>
    <w:rPr>
      <w:rFonts w:ascii="ＭＳ 明朝" w:eastAsia="ＭＳ 明朝" w:hAnsi="ＭＳ 明朝" w:cs="ＭＳ 明朝"/>
      <w:color w:val="000000"/>
      <w:sz w:val="22"/>
      <w:bdr w:val="single" w:sz="12" w:space="0" w:color="000000"/>
    </w:rPr>
  </w:style>
  <w:style w:type="character" w:customStyle="1" w:styleId="30">
    <w:name w:val="見出し 3 (文字)"/>
    <w:link w:val="3"/>
    <w:rPr>
      <w:rFonts w:ascii="ＭＳ ゴシック" w:eastAsia="ＭＳ ゴシック" w:hAnsi="ＭＳ ゴシック" w:cs="ＭＳ ゴシック"/>
      <w:color w:val="000000"/>
      <w:sz w:val="24"/>
      <w:bdr w:val="single" w:sz="8" w:space="0" w:color="000000"/>
    </w:rPr>
  </w:style>
  <w:style w:type="character" w:customStyle="1" w:styleId="10">
    <w:name w:val="見出し 1 (文字)"/>
    <w:link w:val="1"/>
    <w:rPr>
      <w:rFonts w:ascii="ＭＳ ゴシック" w:eastAsia="ＭＳ ゴシック" w:hAnsi="ＭＳ ゴシック" w:cs="ＭＳ ゴシック"/>
      <w:color w:val="000000"/>
      <w:sz w:val="24"/>
    </w:rPr>
  </w:style>
  <w:style w:type="character" w:customStyle="1" w:styleId="20">
    <w:name w:val="見出し 2 (文字)"/>
    <w:link w:val="2"/>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D0692"/>
    <w:pPr>
      <w:tabs>
        <w:tab w:val="center" w:pos="4252"/>
        <w:tab w:val="right" w:pos="8504"/>
      </w:tabs>
      <w:snapToGrid w:val="0"/>
    </w:pPr>
  </w:style>
  <w:style w:type="character" w:customStyle="1" w:styleId="a4">
    <w:name w:val="ヘッダー (文字)"/>
    <w:basedOn w:val="a0"/>
    <w:link w:val="a3"/>
    <w:uiPriority w:val="99"/>
    <w:rsid w:val="005D0692"/>
    <w:rPr>
      <w:rFonts w:ascii="Calibri" w:eastAsia="Calibri" w:hAnsi="Calibri" w:cs="Calibri"/>
      <w:color w:val="000000"/>
      <w:sz w:val="22"/>
    </w:rPr>
  </w:style>
  <w:style w:type="paragraph" w:styleId="a5">
    <w:name w:val="footer"/>
    <w:basedOn w:val="a"/>
    <w:link w:val="a6"/>
    <w:uiPriority w:val="99"/>
    <w:unhideWhenUsed/>
    <w:rsid w:val="007860FA"/>
    <w:pPr>
      <w:tabs>
        <w:tab w:val="center" w:pos="4252"/>
        <w:tab w:val="right" w:pos="8504"/>
      </w:tabs>
      <w:snapToGrid w:val="0"/>
    </w:pPr>
  </w:style>
  <w:style w:type="character" w:customStyle="1" w:styleId="a6">
    <w:name w:val="フッター (文字)"/>
    <w:basedOn w:val="a0"/>
    <w:link w:val="a5"/>
    <w:uiPriority w:val="99"/>
    <w:rsid w:val="007860FA"/>
    <w:rPr>
      <w:rFonts w:ascii="Calibri" w:eastAsia="Calibri" w:hAnsi="Calibri" w:cs="Calibri"/>
      <w:color w:val="000000"/>
      <w:sz w:val="22"/>
    </w:rPr>
  </w:style>
  <w:style w:type="paragraph" w:styleId="a7">
    <w:name w:val="List Paragraph"/>
    <w:basedOn w:val="a"/>
    <w:uiPriority w:val="34"/>
    <w:qFormat/>
    <w:rsid w:val="00731D8A"/>
    <w:pPr>
      <w:ind w:leftChars="400" w:left="840"/>
    </w:pPr>
  </w:style>
  <w:style w:type="character" w:styleId="a8">
    <w:name w:val="Hyperlink"/>
    <w:basedOn w:val="a0"/>
    <w:uiPriority w:val="99"/>
    <w:unhideWhenUsed/>
    <w:rsid w:val="0035116B"/>
    <w:rPr>
      <w:color w:val="0563C1" w:themeColor="hyperlink"/>
      <w:u w:val="single"/>
    </w:rPr>
  </w:style>
  <w:style w:type="character" w:styleId="a9">
    <w:name w:val="Unresolved Mention"/>
    <w:basedOn w:val="a0"/>
    <w:uiPriority w:val="99"/>
    <w:semiHidden/>
    <w:unhideWhenUsed/>
    <w:rsid w:val="0035116B"/>
    <w:rPr>
      <w:color w:val="605E5C"/>
      <w:shd w:val="clear" w:color="auto" w:fill="E1DFDD"/>
    </w:rPr>
  </w:style>
  <w:style w:type="character" w:styleId="aa">
    <w:name w:val="FollowedHyperlink"/>
    <w:basedOn w:val="a0"/>
    <w:uiPriority w:val="99"/>
    <w:semiHidden/>
    <w:unhideWhenUsed/>
    <w:rsid w:val="0035116B"/>
    <w:rPr>
      <w:color w:val="954F72" w:themeColor="followedHyperlink"/>
      <w:u w:val="single"/>
    </w:rPr>
  </w:style>
  <w:style w:type="paragraph" w:styleId="ab">
    <w:name w:val="Balloon Text"/>
    <w:basedOn w:val="a"/>
    <w:link w:val="ac"/>
    <w:uiPriority w:val="99"/>
    <w:semiHidden/>
    <w:unhideWhenUsed/>
    <w:rsid w:val="00822C49"/>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2C49"/>
    <w:rPr>
      <w:rFonts w:asciiTheme="majorHAnsi" w:eastAsiaTheme="majorEastAsia" w:hAnsiTheme="majorHAnsi" w:cstheme="majorBidi"/>
      <w:color w:val="000000"/>
      <w:sz w:val="18"/>
      <w:szCs w:val="18"/>
    </w:rPr>
  </w:style>
  <w:style w:type="paragraph" w:styleId="Web">
    <w:name w:val="Normal (Web)"/>
    <w:basedOn w:val="a"/>
    <w:uiPriority w:val="99"/>
    <w:semiHidden/>
    <w:unhideWhenUsed/>
    <w:rsid w:val="00F44C7D"/>
    <w:pPr>
      <w:spacing w:before="100" w:beforeAutospacing="1" w:after="100" w:afterAutospacing="1" w:line="240" w:lineRule="auto"/>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003">
      <w:bodyDiv w:val="1"/>
      <w:marLeft w:val="0"/>
      <w:marRight w:val="0"/>
      <w:marTop w:val="0"/>
      <w:marBottom w:val="0"/>
      <w:divBdr>
        <w:top w:val="none" w:sz="0" w:space="0" w:color="auto"/>
        <w:left w:val="none" w:sz="0" w:space="0" w:color="auto"/>
        <w:bottom w:val="none" w:sz="0" w:space="0" w:color="auto"/>
        <w:right w:val="none" w:sz="0" w:space="0" w:color="auto"/>
      </w:divBdr>
    </w:div>
    <w:div w:id="138957610">
      <w:bodyDiv w:val="1"/>
      <w:marLeft w:val="0"/>
      <w:marRight w:val="0"/>
      <w:marTop w:val="0"/>
      <w:marBottom w:val="0"/>
      <w:divBdr>
        <w:top w:val="none" w:sz="0" w:space="0" w:color="auto"/>
        <w:left w:val="none" w:sz="0" w:space="0" w:color="auto"/>
        <w:bottom w:val="none" w:sz="0" w:space="0" w:color="auto"/>
        <w:right w:val="none" w:sz="0" w:space="0" w:color="auto"/>
      </w:divBdr>
    </w:div>
    <w:div w:id="150219278">
      <w:bodyDiv w:val="1"/>
      <w:marLeft w:val="0"/>
      <w:marRight w:val="0"/>
      <w:marTop w:val="0"/>
      <w:marBottom w:val="0"/>
      <w:divBdr>
        <w:top w:val="none" w:sz="0" w:space="0" w:color="auto"/>
        <w:left w:val="none" w:sz="0" w:space="0" w:color="auto"/>
        <w:bottom w:val="none" w:sz="0" w:space="0" w:color="auto"/>
        <w:right w:val="none" w:sz="0" w:space="0" w:color="auto"/>
      </w:divBdr>
    </w:div>
    <w:div w:id="274335213">
      <w:bodyDiv w:val="1"/>
      <w:marLeft w:val="0"/>
      <w:marRight w:val="0"/>
      <w:marTop w:val="0"/>
      <w:marBottom w:val="0"/>
      <w:divBdr>
        <w:top w:val="none" w:sz="0" w:space="0" w:color="auto"/>
        <w:left w:val="none" w:sz="0" w:space="0" w:color="auto"/>
        <w:bottom w:val="none" w:sz="0" w:space="0" w:color="auto"/>
        <w:right w:val="none" w:sz="0" w:space="0" w:color="auto"/>
      </w:divBdr>
    </w:div>
    <w:div w:id="426081926">
      <w:bodyDiv w:val="1"/>
      <w:marLeft w:val="0"/>
      <w:marRight w:val="0"/>
      <w:marTop w:val="0"/>
      <w:marBottom w:val="0"/>
      <w:divBdr>
        <w:top w:val="none" w:sz="0" w:space="0" w:color="auto"/>
        <w:left w:val="none" w:sz="0" w:space="0" w:color="auto"/>
        <w:bottom w:val="none" w:sz="0" w:space="0" w:color="auto"/>
        <w:right w:val="none" w:sz="0" w:space="0" w:color="auto"/>
      </w:divBdr>
    </w:div>
    <w:div w:id="759452971">
      <w:bodyDiv w:val="1"/>
      <w:marLeft w:val="0"/>
      <w:marRight w:val="0"/>
      <w:marTop w:val="0"/>
      <w:marBottom w:val="0"/>
      <w:divBdr>
        <w:top w:val="none" w:sz="0" w:space="0" w:color="auto"/>
        <w:left w:val="none" w:sz="0" w:space="0" w:color="auto"/>
        <w:bottom w:val="none" w:sz="0" w:space="0" w:color="auto"/>
        <w:right w:val="none" w:sz="0" w:space="0" w:color="auto"/>
      </w:divBdr>
    </w:div>
    <w:div w:id="795754800">
      <w:bodyDiv w:val="1"/>
      <w:marLeft w:val="0"/>
      <w:marRight w:val="0"/>
      <w:marTop w:val="0"/>
      <w:marBottom w:val="0"/>
      <w:divBdr>
        <w:top w:val="none" w:sz="0" w:space="0" w:color="auto"/>
        <w:left w:val="none" w:sz="0" w:space="0" w:color="auto"/>
        <w:bottom w:val="none" w:sz="0" w:space="0" w:color="auto"/>
        <w:right w:val="none" w:sz="0" w:space="0" w:color="auto"/>
      </w:divBdr>
    </w:div>
    <w:div w:id="809519394">
      <w:bodyDiv w:val="1"/>
      <w:marLeft w:val="0"/>
      <w:marRight w:val="0"/>
      <w:marTop w:val="0"/>
      <w:marBottom w:val="0"/>
      <w:divBdr>
        <w:top w:val="none" w:sz="0" w:space="0" w:color="auto"/>
        <w:left w:val="none" w:sz="0" w:space="0" w:color="auto"/>
        <w:bottom w:val="none" w:sz="0" w:space="0" w:color="auto"/>
        <w:right w:val="none" w:sz="0" w:space="0" w:color="auto"/>
      </w:divBdr>
    </w:div>
    <w:div w:id="847600386">
      <w:bodyDiv w:val="1"/>
      <w:marLeft w:val="0"/>
      <w:marRight w:val="0"/>
      <w:marTop w:val="0"/>
      <w:marBottom w:val="0"/>
      <w:divBdr>
        <w:top w:val="none" w:sz="0" w:space="0" w:color="auto"/>
        <w:left w:val="none" w:sz="0" w:space="0" w:color="auto"/>
        <w:bottom w:val="none" w:sz="0" w:space="0" w:color="auto"/>
        <w:right w:val="none" w:sz="0" w:space="0" w:color="auto"/>
      </w:divBdr>
    </w:div>
    <w:div w:id="939029580">
      <w:bodyDiv w:val="1"/>
      <w:marLeft w:val="0"/>
      <w:marRight w:val="0"/>
      <w:marTop w:val="0"/>
      <w:marBottom w:val="0"/>
      <w:divBdr>
        <w:top w:val="none" w:sz="0" w:space="0" w:color="auto"/>
        <w:left w:val="none" w:sz="0" w:space="0" w:color="auto"/>
        <w:bottom w:val="none" w:sz="0" w:space="0" w:color="auto"/>
        <w:right w:val="none" w:sz="0" w:space="0" w:color="auto"/>
      </w:divBdr>
    </w:div>
    <w:div w:id="1119304186">
      <w:bodyDiv w:val="1"/>
      <w:marLeft w:val="0"/>
      <w:marRight w:val="0"/>
      <w:marTop w:val="0"/>
      <w:marBottom w:val="0"/>
      <w:divBdr>
        <w:top w:val="none" w:sz="0" w:space="0" w:color="auto"/>
        <w:left w:val="none" w:sz="0" w:space="0" w:color="auto"/>
        <w:bottom w:val="none" w:sz="0" w:space="0" w:color="auto"/>
        <w:right w:val="none" w:sz="0" w:space="0" w:color="auto"/>
      </w:divBdr>
    </w:div>
    <w:div w:id="1164128758">
      <w:bodyDiv w:val="1"/>
      <w:marLeft w:val="0"/>
      <w:marRight w:val="0"/>
      <w:marTop w:val="0"/>
      <w:marBottom w:val="0"/>
      <w:divBdr>
        <w:top w:val="none" w:sz="0" w:space="0" w:color="auto"/>
        <w:left w:val="none" w:sz="0" w:space="0" w:color="auto"/>
        <w:bottom w:val="none" w:sz="0" w:space="0" w:color="auto"/>
        <w:right w:val="none" w:sz="0" w:space="0" w:color="auto"/>
      </w:divBdr>
    </w:div>
    <w:div w:id="1188252132">
      <w:bodyDiv w:val="1"/>
      <w:marLeft w:val="0"/>
      <w:marRight w:val="0"/>
      <w:marTop w:val="0"/>
      <w:marBottom w:val="0"/>
      <w:divBdr>
        <w:top w:val="none" w:sz="0" w:space="0" w:color="auto"/>
        <w:left w:val="none" w:sz="0" w:space="0" w:color="auto"/>
        <w:bottom w:val="none" w:sz="0" w:space="0" w:color="auto"/>
        <w:right w:val="none" w:sz="0" w:space="0" w:color="auto"/>
      </w:divBdr>
    </w:div>
    <w:div w:id="1218394946">
      <w:bodyDiv w:val="1"/>
      <w:marLeft w:val="0"/>
      <w:marRight w:val="0"/>
      <w:marTop w:val="0"/>
      <w:marBottom w:val="0"/>
      <w:divBdr>
        <w:top w:val="none" w:sz="0" w:space="0" w:color="auto"/>
        <w:left w:val="none" w:sz="0" w:space="0" w:color="auto"/>
        <w:bottom w:val="none" w:sz="0" w:space="0" w:color="auto"/>
        <w:right w:val="none" w:sz="0" w:space="0" w:color="auto"/>
      </w:divBdr>
    </w:div>
    <w:div w:id="1225870734">
      <w:bodyDiv w:val="1"/>
      <w:marLeft w:val="0"/>
      <w:marRight w:val="0"/>
      <w:marTop w:val="0"/>
      <w:marBottom w:val="0"/>
      <w:divBdr>
        <w:top w:val="none" w:sz="0" w:space="0" w:color="auto"/>
        <w:left w:val="none" w:sz="0" w:space="0" w:color="auto"/>
        <w:bottom w:val="none" w:sz="0" w:space="0" w:color="auto"/>
        <w:right w:val="none" w:sz="0" w:space="0" w:color="auto"/>
      </w:divBdr>
    </w:div>
    <w:div w:id="1327781684">
      <w:bodyDiv w:val="1"/>
      <w:marLeft w:val="0"/>
      <w:marRight w:val="0"/>
      <w:marTop w:val="0"/>
      <w:marBottom w:val="0"/>
      <w:divBdr>
        <w:top w:val="none" w:sz="0" w:space="0" w:color="auto"/>
        <w:left w:val="none" w:sz="0" w:space="0" w:color="auto"/>
        <w:bottom w:val="none" w:sz="0" w:space="0" w:color="auto"/>
        <w:right w:val="none" w:sz="0" w:space="0" w:color="auto"/>
      </w:divBdr>
    </w:div>
    <w:div w:id="1337608446">
      <w:bodyDiv w:val="1"/>
      <w:marLeft w:val="0"/>
      <w:marRight w:val="0"/>
      <w:marTop w:val="0"/>
      <w:marBottom w:val="0"/>
      <w:divBdr>
        <w:top w:val="none" w:sz="0" w:space="0" w:color="auto"/>
        <w:left w:val="none" w:sz="0" w:space="0" w:color="auto"/>
        <w:bottom w:val="none" w:sz="0" w:space="0" w:color="auto"/>
        <w:right w:val="none" w:sz="0" w:space="0" w:color="auto"/>
      </w:divBdr>
    </w:div>
    <w:div w:id="1381973273">
      <w:bodyDiv w:val="1"/>
      <w:marLeft w:val="0"/>
      <w:marRight w:val="0"/>
      <w:marTop w:val="0"/>
      <w:marBottom w:val="0"/>
      <w:divBdr>
        <w:top w:val="none" w:sz="0" w:space="0" w:color="auto"/>
        <w:left w:val="none" w:sz="0" w:space="0" w:color="auto"/>
        <w:bottom w:val="none" w:sz="0" w:space="0" w:color="auto"/>
        <w:right w:val="none" w:sz="0" w:space="0" w:color="auto"/>
      </w:divBdr>
    </w:div>
    <w:div w:id="1488984335">
      <w:bodyDiv w:val="1"/>
      <w:marLeft w:val="0"/>
      <w:marRight w:val="0"/>
      <w:marTop w:val="0"/>
      <w:marBottom w:val="0"/>
      <w:divBdr>
        <w:top w:val="none" w:sz="0" w:space="0" w:color="auto"/>
        <w:left w:val="none" w:sz="0" w:space="0" w:color="auto"/>
        <w:bottom w:val="none" w:sz="0" w:space="0" w:color="auto"/>
        <w:right w:val="none" w:sz="0" w:space="0" w:color="auto"/>
      </w:divBdr>
    </w:div>
    <w:div w:id="1583878546">
      <w:bodyDiv w:val="1"/>
      <w:marLeft w:val="0"/>
      <w:marRight w:val="0"/>
      <w:marTop w:val="0"/>
      <w:marBottom w:val="0"/>
      <w:divBdr>
        <w:top w:val="none" w:sz="0" w:space="0" w:color="auto"/>
        <w:left w:val="none" w:sz="0" w:space="0" w:color="auto"/>
        <w:bottom w:val="none" w:sz="0" w:space="0" w:color="auto"/>
        <w:right w:val="none" w:sz="0" w:space="0" w:color="auto"/>
      </w:divBdr>
    </w:div>
    <w:div w:id="1590655461">
      <w:bodyDiv w:val="1"/>
      <w:marLeft w:val="0"/>
      <w:marRight w:val="0"/>
      <w:marTop w:val="0"/>
      <w:marBottom w:val="0"/>
      <w:divBdr>
        <w:top w:val="none" w:sz="0" w:space="0" w:color="auto"/>
        <w:left w:val="none" w:sz="0" w:space="0" w:color="auto"/>
        <w:bottom w:val="none" w:sz="0" w:space="0" w:color="auto"/>
        <w:right w:val="none" w:sz="0" w:space="0" w:color="auto"/>
      </w:divBdr>
    </w:div>
    <w:div w:id="1826819196">
      <w:bodyDiv w:val="1"/>
      <w:marLeft w:val="0"/>
      <w:marRight w:val="0"/>
      <w:marTop w:val="0"/>
      <w:marBottom w:val="0"/>
      <w:divBdr>
        <w:top w:val="none" w:sz="0" w:space="0" w:color="auto"/>
        <w:left w:val="none" w:sz="0" w:space="0" w:color="auto"/>
        <w:bottom w:val="none" w:sz="0" w:space="0" w:color="auto"/>
        <w:right w:val="none" w:sz="0" w:space="0" w:color="auto"/>
      </w:divBdr>
    </w:div>
    <w:div w:id="191366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34176-FB45-4FDD-8877-FD4346CB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2023-03-27T01:15:00Z</dcterms:created>
  <dcterms:modified xsi:type="dcterms:W3CDTF">2023-03-27T01:15:00Z</dcterms:modified>
</cp:coreProperties>
</file>