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4EB1" w:rsidRDefault="00B64EB1" w:rsidP="00B64EB1">
      <w:pPr>
        <w:ind w:firstLineChars="3300" w:firstLine="7920"/>
      </w:pPr>
      <w:r>
        <w:rPr>
          <w:rFonts w:hint="eastAsia"/>
        </w:rPr>
        <w:t>（様式３）</w:t>
      </w:r>
    </w:p>
    <w:p w:rsidR="00B64EB1" w:rsidRPr="0072465F" w:rsidRDefault="00B64EB1" w:rsidP="00B64EB1">
      <w:pPr>
        <w:spacing w:after="240"/>
        <w:jc w:val="center"/>
        <w:rPr>
          <w:b/>
          <w:sz w:val="28"/>
        </w:rPr>
      </w:pPr>
      <w:r w:rsidRPr="0072465F">
        <w:rPr>
          <w:rFonts w:hint="eastAsia"/>
          <w:b/>
          <w:sz w:val="28"/>
        </w:rPr>
        <w:t>資格要件に係る申立書</w:t>
      </w:r>
    </w:p>
    <w:p w:rsidR="00B64EB1" w:rsidRDefault="00B64EB1" w:rsidP="00B64EB1">
      <w:pPr>
        <w:spacing w:line="360" w:lineRule="exact"/>
        <w:ind w:rightChars="100" w:right="240"/>
        <w:jc w:val="right"/>
      </w:pPr>
      <w:r>
        <w:rPr>
          <w:rFonts w:hint="eastAsia"/>
        </w:rPr>
        <w:t>年　　月　　日</w:t>
      </w:r>
    </w:p>
    <w:p w:rsidR="00B64EB1" w:rsidRDefault="00B64EB1" w:rsidP="00B64EB1">
      <w:pPr>
        <w:spacing w:before="240" w:after="240" w:line="360" w:lineRule="exact"/>
        <w:ind w:firstLineChars="100" w:firstLine="240"/>
      </w:pPr>
      <w:r>
        <w:rPr>
          <w:rFonts w:hint="eastAsia"/>
        </w:rPr>
        <w:t>つくば市長　五十嵐　立青　宛て</w:t>
      </w:r>
    </w:p>
    <w:p w:rsidR="00B277CE" w:rsidRDefault="00B277CE" w:rsidP="00B277CE">
      <w:pPr>
        <w:spacing w:line="360" w:lineRule="exact"/>
        <w:ind w:firstLineChars="1400" w:firstLine="3360"/>
        <w:rPr>
          <w:szCs w:val="24"/>
        </w:rPr>
      </w:pPr>
      <w:r>
        <w:rPr>
          <w:rFonts w:hint="eastAsia"/>
          <w:szCs w:val="24"/>
        </w:rPr>
        <w:t>（代表者）</w:t>
      </w:r>
      <w:r w:rsidRPr="00B277CE">
        <w:rPr>
          <w:rFonts w:hint="eastAsia"/>
          <w:spacing w:val="30"/>
          <w:kern w:val="0"/>
          <w:szCs w:val="24"/>
          <w:fitText w:val="1440" w:id="-699205888"/>
        </w:rPr>
        <w:t>本社所在</w:t>
      </w:r>
      <w:r w:rsidRPr="00B277CE">
        <w:rPr>
          <w:rFonts w:hint="eastAsia"/>
          <w:kern w:val="0"/>
          <w:szCs w:val="24"/>
          <w:fitText w:val="1440" w:id="-699205888"/>
        </w:rPr>
        <w:t>地</w:t>
      </w:r>
      <w:r>
        <w:rPr>
          <w:rFonts w:hint="eastAsia"/>
          <w:szCs w:val="24"/>
        </w:rPr>
        <w:t xml:space="preserve">　</w:t>
      </w:r>
    </w:p>
    <w:p w:rsidR="00B277CE" w:rsidRDefault="00B277CE" w:rsidP="00B277CE">
      <w:pPr>
        <w:spacing w:line="360" w:lineRule="exact"/>
        <w:ind w:leftChars="2600" w:left="6240"/>
        <w:rPr>
          <w:szCs w:val="24"/>
        </w:rPr>
      </w:pPr>
    </w:p>
    <w:p w:rsidR="00B277CE" w:rsidRDefault="00B277CE" w:rsidP="00B277CE">
      <w:pPr>
        <w:spacing w:line="360" w:lineRule="exact"/>
        <w:rPr>
          <w:szCs w:val="24"/>
        </w:rPr>
      </w:pPr>
      <w:r>
        <w:rPr>
          <w:rFonts w:hint="eastAsia"/>
          <w:szCs w:val="24"/>
        </w:rPr>
        <w:t xml:space="preserve">　　　　　　　　　　　　　　　　　　　</w:t>
      </w:r>
      <w:r w:rsidRPr="00B277CE">
        <w:rPr>
          <w:rFonts w:hint="eastAsia"/>
          <w:kern w:val="0"/>
          <w:szCs w:val="24"/>
          <w:fitText w:val="1440" w:id="-699205887"/>
        </w:rPr>
        <w:t>商号又は名称</w:t>
      </w:r>
      <w:r>
        <w:rPr>
          <w:rFonts w:hint="eastAsia"/>
          <w:szCs w:val="24"/>
        </w:rPr>
        <w:t xml:space="preserve">　</w:t>
      </w:r>
    </w:p>
    <w:p w:rsidR="00B277CE" w:rsidRDefault="00B277CE" w:rsidP="00B277CE">
      <w:pPr>
        <w:spacing w:line="360" w:lineRule="exact"/>
        <w:rPr>
          <w:szCs w:val="24"/>
        </w:rPr>
      </w:pPr>
      <w:r>
        <w:rPr>
          <w:rFonts w:hint="eastAsia"/>
          <w:szCs w:val="24"/>
        </w:rPr>
        <w:t xml:space="preserve">　　　　　　　　　　　　　　　　　　　</w:t>
      </w:r>
      <w:r w:rsidRPr="00B277CE">
        <w:rPr>
          <w:rFonts w:hint="eastAsia"/>
          <w:spacing w:val="180"/>
          <w:kern w:val="0"/>
          <w:szCs w:val="24"/>
          <w:fitText w:val="1440" w:id="-699205886"/>
        </w:rPr>
        <w:t>代表</w:t>
      </w:r>
      <w:r w:rsidRPr="00B277CE">
        <w:rPr>
          <w:rFonts w:hint="eastAsia"/>
          <w:kern w:val="0"/>
          <w:szCs w:val="24"/>
          <w:fitText w:val="1440" w:id="-699205886"/>
        </w:rPr>
        <w:t>者</w:t>
      </w:r>
      <w:r>
        <w:rPr>
          <w:rFonts w:hint="eastAsia"/>
          <w:szCs w:val="24"/>
        </w:rPr>
        <w:t xml:space="preserve">　　　　　　　　　　　</w:t>
      </w:r>
      <w:r w:rsidRPr="00D809D6">
        <w:rPr>
          <w:rFonts w:hint="eastAsia"/>
          <w:szCs w:val="24"/>
          <w:bdr w:val="single" w:sz="4" w:space="0" w:color="auto"/>
        </w:rPr>
        <w:t>印</w:t>
      </w:r>
    </w:p>
    <w:p w:rsidR="00B277CE" w:rsidRDefault="00B277CE" w:rsidP="00B277CE">
      <w:pPr>
        <w:spacing w:before="360" w:line="360" w:lineRule="exact"/>
        <w:ind w:firstLineChars="1400" w:firstLine="3360"/>
        <w:rPr>
          <w:szCs w:val="24"/>
        </w:rPr>
      </w:pPr>
      <w:r>
        <w:rPr>
          <w:rFonts w:hint="eastAsia"/>
          <w:szCs w:val="24"/>
        </w:rPr>
        <w:t>（構成員）</w:t>
      </w:r>
      <w:r w:rsidRPr="00B277CE">
        <w:rPr>
          <w:rFonts w:hint="eastAsia"/>
          <w:spacing w:val="30"/>
          <w:kern w:val="0"/>
          <w:szCs w:val="24"/>
          <w:fitText w:val="1440" w:id="-699205885"/>
        </w:rPr>
        <w:t>本社所在</w:t>
      </w:r>
      <w:r w:rsidRPr="00B277CE">
        <w:rPr>
          <w:rFonts w:hint="eastAsia"/>
          <w:kern w:val="0"/>
          <w:szCs w:val="24"/>
          <w:fitText w:val="1440" w:id="-699205885"/>
        </w:rPr>
        <w:t>地</w:t>
      </w:r>
      <w:r>
        <w:rPr>
          <w:rFonts w:hint="eastAsia"/>
          <w:szCs w:val="24"/>
        </w:rPr>
        <w:t xml:space="preserve">　</w:t>
      </w:r>
    </w:p>
    <w:p w:rsidR="00B277CE" w:rsidRDefault="00B277CE" w:rsidP="00B277CE">
      <w:pPr>
        <w:spacing w:line="360" w:lineRule="exact"/>
        <w:ind w:leftChars="2600" w:left="6240"/>
        <w:rPr>
          <w:szCs w:val="24"/>
        </w:rPr>
      </w:pPr>
    </w:p>
    <w:p w:rsidR="00B277CE" w:rsidRDefault="00B277CE" w:rsidP="00B277CE">
      <w:pPr>
        <w:spacing w:line="360" w:lineRule="exact"/>
        <w:rPr>
          <w:szCs w:val="24"/>
        </w:rPr>
      </w:pPr>
      <w:r>
        <w:rPr>
          <w:rFonts w:hint="eastAsia"/>
          <w:szCs w:val="24"/>
        </w:rPr>
        <w:t xml:space="preserve">　　　　　　　　　　　　　　　　　　　</w:t>
      </w:r>
      <w:r w:rsidRPr="00B277CE">
        <w:rPr>
          <w:rFonts w:hint="eastAsia"/>
          <w:kern w:val="0"/>
          <w:szCs w:val="24"/>
          <w:fitText w:val="1440" w:id="-699205884"/>
        </w:rPr>
        <w:t>商号又は名称</w:t>
      </w:r>
      <w:r>
        <w:rPr>
          <w:rFonts w:hint="eastAsia"/>
          <w:szCs w:val="24"/>
        </w:rPr>
        <w:t xml:space="preserve">　</w:t>
      </w:r>
    </w:p>
    <w:p w:rsidR="00B277CE" w:rsidRDefault="00B277CE" w:rsidP="00B277CE">
      <w:pPr>
        <w:spacing w:after="360" w:line="360" w:lineRule="exact"/>
        <w:rPr>
          <w:szCs w:val="24"/>
        </w:rPr>
      </w:pPr>
      <w:r>
        <w:rPr>
          <w:rFonts w:hint="eastAsia"/>
          <w:szCs w:val="24"/>
        </w:rPr>
        <w:t xml:space="preserve">　　　　　　　　　　　　　　　　　　　</w:t>
      </w:r>
      <w:r w:rsidRPr="00C14556">
        <w:rPr>
          <w:rFonts w:hint="eastAsia"/>
          <w:spacing w:val="180"/>
          <w:kern w:val="0"/>
          <w:szCs w:val="24"/>
          <w:fitText w:val="1440" w:id="-699205883"/>
        </w:rPr>
        <w:t>代表</w:t>
      </w:r>
      <w:r w:rsidRPr="00C14556">
        <w:rPr>
          <w:rFonts w:hint="eastAsia"/>
          <w:kern w:val="0"/>
          <w:szCs w:val="24"/>
          <w:fitText w:val="1440" w:id="-699205883"/>
        </w:rPr>
        <w:t>者</w:t>
      </w:r>
      <w:r>
        <w:rPr>
          <w:rFonts w:hint="eastAsia"/>
          <w:szCs w:val="24"/>
        </w:rPr>
        <w:t xml:space="preserve">　　　　　　　　　　　</w:t>
      </w:r>
      <w:r w:rsidRPr="00D809D6">
        <w:rPr>
          <w:rFonts w:hint="eastAsia"/>
          <w:szCs w:val="24"/>
          <w:bdr w:val="single" w:sz="4" w:space="0" w:color="auto"/>
        </w:rPr>
        <w:t>印</w:t>
      </w:r>
    </w:p>
    <w:p w:rsidR="00D46A43" w:rsidRDefault="00B64EB1" w:rsidP="00B64EB1">
      <w:pPr>
        <w:spacing w:line="360" w:lineRule="exact"/>
      </w:pPr>
      <w:r>
        <w:rPr>
          <w:rFonts w:hint="eastAsia"/>
        </w:rPr>
        <w:t xml:space="preserve">　「</w:t>
      </w:r>
      <w:r w:rsidRPr="007F7DB0">
        <w:rPr>
          <w:rFonts w:asciiTheme="minorEastAsia" w:hAnsiTheme="minorEastAsia" w:hint="eastAsia"/>
        </w:rPr>
        <w:t>７つくばモビリティ提案システム要件定義業務委託</w:t>
      </w:r>
      <w:r>
        <w:rPr>
          <w:rFonts w:hint="eastAsia"/>
        </w:rPr>
        <w:t>」に係る公募型プロポーザル方式実施要領に示される下記の要件を、</w:t>
      </w:r>
      <w:r w:rsidR="00B53CDC">
        <w:rPr>
          <w:rFonts w:hint="eastAsia"/>
        </w:rPr>
        <w:t>公募開始日から契約締結までの日において</w:t>
      </w:r>
      <w:r>
        <w:rPr>
          <w:rFonts w:hint="eastAsia"/>
        </w:rPr>
        <w:t>全て満たす者であることを申し立てます。</w:t>
      </w:r>
    </w:p>
    <w:p w:rsidR="00B64EB1" w:rsidRDefault="00B64EB1" w:rsidP="00B64EB1">
      <w:pPr>
        <w:pStyle w:val="a8"/>
        <w:spacing w:before="60" w:after="60" w:line="360" w:lineRule="exact"/>
      </w:pPr>
      <w:r>
        <w:rPr>
          <w:rFonts w:hint="eastAsia"/>
        </w:rPr>
        <w:t>記</w:t>
      </w:r>
    </w:p>
    <w:p w:rsidR="00B64EB1" w:rsidRPr="005C5556" w:rsidRDefault="00B64EB1" w:rsidP="000B4093">
      <w:pPr>
        <w:spacing w:line="360" w:lineRule="exact"/>
        <w:ind w:left="480" w:hangingChars="200" w:hanging="480"/>
        <w:rPr>
          <w:rFonts w:asciiTheme="minorEastAsia" w:hAnsiTheme="minorEastAsia"/>
        </w:rPr>
      </w:pPr>
      <w:r>
        <w:rPr>
          <w:rFonts w:asciiTheme="minorEastAsia" w:hAnsiTheme="minorEastAsia" w:hint="eastAsia"/>
        </w:rPr>
        <w:t>１</w:t>
      </w:r>
      <w:r w:rsidRPr="005C5556">
        <w:rPr>
          <w:rFonts w:asciiTheme="minorEastAsia" w:hAnsiTheme="minorEastAsia" w:hint="eastAsia"/>
        </w:rPr>
        <w:tab/>
        <w:t>地方自治法施行令（昭和22年政令第16号）第167条の４第１項に規定する者に該当しないこと。</w:t>
      </w:r>
    </w:p>
    <w:p w:rsidR="00B64EB1" w:rsidRPr="005C5556" w:rsidRDefault="00B64EB1" w:rsidP="000B4093">
      <w:pPr>
        <w:spacing w:line="360" w:lineRule="exact"/>
        <w:ind w:left="480" w:hangingChars="200" w:hanging="480"/>
        <w:rPr>
          <w:rFonts w:asciiTheme="minorEastAsia" w:hAnsiTheme="minorEastAsia"/>
        </w:rPr>
      </w:pPr>
      <w:r>
        <w:rPr>
          <w:rFonts w:asciiTheme="minorEastAsia" w:hAnsiTheme="minorEastAsia" w:hint="eastAsia"/>
        </w:rPr>
        <w:t xml:space="preserve">２　</w:t>
      </w:r>
      <w:r w:rsidRPr="005C5556">
        <w:rPr>
          <w:rFonts w:asciiTheme="minorEastAsia" w:hAnsiTheme="minorEastAsia" w:hint="eastAsia"/>
        </w:rPr>
        <w:t>地方自治法施行令第167条の４第２項の規定に基づくつくば市の入札参加の制限を受けていないこと。</w:t>
      </w:r>
    </w:p>
    <w:p w:rsidR="00B64EB1" w:rsidRPr="005C5556" w:rsidRDefault="00B64EB1" w:rsidP="000B4093">
      <w:pPr>
        <w:spacing w:line="360" w:lineRule="exact"/>
        <w:ind w:left="480" w:hangingChars="200" w:hanging="480"/>
        <w:rPr>
          <w:rFonts w:asciiTheme="minorEastAsia" w:hAnsiTheme="minorEastAsia"/>
        </w:rPr>
      </w:pPr>
      <w:r>
        <w:rPr>
          <w:rFonts w:asciiTheme="minorEastAsia" w:hAnsiTheme="minorEastAsia" w:hint="eastAsia"/>
        </w:rPr>
        <w:t>３</w:t>
      </w:r>
      <w:r w:rsidRPr="005C5556">
        <w:rPr>
          <w:rFonts w:asciiTheme="minorEastAsia" w:hAnsiTheme="minorEastAsia" w:hint="eastAsia"/>
        </w:rPr>
        <w:tab/>
        <w:t>暴力団員による不当な行為の防止等に関する法律（平成３年法律第77号）第２条２号に規定する暴力団でなく、かつ、その役員が茨城県暴力団排除条例（平成22年茨城県条例第36号）第２条第３号に規定する暴力団員等でないこと。</w:t>
      </w:r>
    </w:p>
    <w:p w:rsidR="00B64EB1" w:rsidRPr="005C5556" w:rsidRDefault="00B64EB1" w:rsidP="000B4093">
      <w:pPr>
        <w:spacing w:line="360" w:lineRule="exact"/>
        <w:ind w:left="480" w:hangingChars="200" w:hanging="480"/>
        <w:rPr>
          <w:rFonts w:asciiTheme="minorEastAsia" w:hAnsiTheme="minorEastAsia"/>
        </w:rPr>
      </w:pPr>
      <w:r>
        <w:rPr>
          <w:rFonts w:asciiTheme="minorEastAsia" w:hAnsiTheme="minorEastAsia" w:hint="eastAsia"/>
        </w:rPr>
        <w:t>４</w:t>
      </w:r>
      <w:r w:rsidRPr="005C5556">
        <w:rPr>
          <w:rFonts w:asciiTheme="minorEastAsia" w:hAnsiTheme="minorEastAsia" w:hint="eastAsia"/>
        </w:rPr>
        <w:tab/>
        <w:t>契約締結の日までの間において、茨城県建設工事等請負業者指名停止措置要領（平成６年７月14日付け監第692号）、茨城県物品調達等登録業者指名停止基準又はつくば市入札参加指名停止等措置要綱（平成６年つくば市告示第15号）に基づく指名停止等の措置を受けていないこと。</w:t>
      </w:r>
    </w:p>
    <w:p w:rsidR="00B64EB1" w:rsidRPr="005C5556" w:rsidRDefault="00B64EB1" w:rsidP="000B4093">
      <w:pPr>
        <w:spacing w:line="360" w:lineRule="exact"/>
        <w:ind w:left="480" w:hangingChars="200" w:hanging="480"/>
        <w:rPr>
          <w:rFonts w:asciiTheme="minorEastAsia" w:hAnsiTheme="minorEastAsia"/>
        </w:rPr>
      </w:pPr>
      <w:r>
        <w:rPr>
          <w:rFonts w:asciiTheme="minorEastAsia" w:hAnsiTheme="minorEastAsia" w:hint="eastAsia"/>
        </w:rPr>
        <w:t>５</w:t>
      </w:r>
      <w:r w:rsidRPr="005C5556">
        <w:rPr>
          <w:rFonts w:asciiTheme="minorEastAsia" w:hAnsiTheme="minorEastAsia" w:hint="eastAsia"/>
        </w:rPr>
        <w:tab/>
        <w:t>会社更生法（平成14年法律第154号）に基づく更生手続開始の申立て又は民事再生法（平成11年法律第225号）に基づく再生手続開始の申立てをしていないこと。ただし、申立てをしている場合であっても、更生手続開始後又は再生計画認可の決定が確定した後につくば市が一般競争入札参加資格の再認定をしたときは、この限りでない。</w:t>
      </w:r>
    </w:p>
    <w:p w:rsidR="00B64EB1" w:rsidRDefault="00B64EB1" w:rsidP="000B4093">
      <w:pPr>
        <w:spacing w:line="360" w:lineRule="exact"/>
        <w:ind w:left="480" w:hangingChars="200" w:hanging="480"/>
        <w:rPr>
          <w:rFonts w:asciiTheme="minorEastAsia" w:hAnsiTheme="minorEastAsia"/>
        </w:rPr>
      </w:pPr>
      <w:r>
        <w:rPr>
          <w:rFonts w:asciiTheme="minorEastAsia" w:hAnsiTheme="minorEastAsia" w:hint="eastAsia"/>
        </w:rPr>
        <w:lastRenderedPageBreak/>
        <w:t>６</w:t>
      </w:r>
      <w:r w:rsidRPr="005C5556">
        <w:rPr>
          <w:rFonts w:asciiTheme="minorEastAsia" w:hAnsiTheme="minorEastAsia" w:hint="eastAsia"/>
        </w:rPr>
        <w:tab/>
      </w:r>
      <w:r w:rsidRPr="000D120F">
        <w:rPr>
          <w:rFonts w:asciiTheme="minorEastAsia" w:hAnsiTheme="minorEastAsia" w:hint="eastAsia"/>
        </w:rPr>
        <w:t>本店所在地の都道府県税、所得税、法人税及び消費税</w:t>
      </w:r>
      <w:r w:rsidRPr="005C5556">
        <w:rPr>
          <w:rFonts w:asciiTheme="minorEastAsia" w:hAnsiTheme="minorEastAsia" w:hint="eastAsia"/>
        </w:rPr>
        <w:t>について未納がないこと。</w:t>
      </w:r>
    </w:p>
    <w:p w:rsidR="00B64EB1" w:rsidRDefault="00400E7A" w:rsidP="000B4093">
      <w:pPr>
        <w:spacing w:line="360" w:lineRule="exact"/>
        <w:ind w:left="480" w:hangingChars="200" w:hanging="480"/>
        <w:rPr>
          <w:rFonts w:asciiTheme="minorEastAsia" w:hAnsiTheme="minorEastAsia"/>
        </w:rPr>
      </w:pPr>
      <w:r>
        <w:rPr>
          <w:rFonts w:asciiTheme="minorEastAsia" w:hAnsiTheme="minorEastAsia" w:hint="eastAsia"/>
        </w:rPr>
        <w:t>７</w:t>
      </w:r>
      <w:r w:rsidR="00B64EB1">
        <w:rPr>
          <w:rFonts w:asciiTheme="minorEastAsia" w:hAnsiTheme="minorEastAsia" w:hint="eastAsia"/>
        </w:rPr>
        <w:t xml:space="preserve">　経路案内</w:t>
      </w:r>
      <w:r w:rsidR="00EA326D">
        <w:rPr>
          <w:rFonts w:asciiTheme="minorEastAsia" w:hAnsiTheme="minorEastAsia" w:hint="eastAsia"/>
        </w:rPr>
        <w:t>に関する</w:t>
      </w:r>
      <w:r w:rsidR="00B64EB1">
        <w:rPr>
          <w:rFonts w:asciiTheme="minorEastAsia" w:hAnsiTheme="minorEastAsia" w:hint="eastAsia"/>
        </w:rPr>
        <w:t>アプリ、システム</w:t>
      </w:r>
      <w:r w:rsidR="0043668C">
        <w:rPr>
          <w:rFonts w:asciiTheme="minorEastAsia" w:hAnsiTheme="minorEastAsia" w:hint="eastAsia"/>
        </w:rPr>
        <w:t>、その他の経路案内サービス構築業務</w:t>
      </w:r>
      <w:r w:rsidR="00B64EB1">
        <w:rPr>
          <w:rFonts w:asciiTheme="minorEastAsia" w:hAnsiTheme="minorEastAsia" w:hint="eastAsia"/>
        </w:rPr>
        <w:t>の</w:t>
      </w:r>
      <w:r w:rsidR="0043668C">
        <w:rPr>
          <w:rFonts w:asciiTheme="minorEastAsia" w:hAnsiTheme="minorEastAsia" w:hint="eastAsia"/>
        </w:rPr>
        <w:t>委託契約を締結し、履行した</w:t>
      </w:r>
      <w:r w:rsidR="00B64EB1">
        <w:rPr>
          <w:rFonts w:asciiTheme="minorEastAsia" w:hAnsiTheme="minorEastAsia" w:hint="eastAsia"/>
        </w:rPr>
        <w:t>実績</w:t>
      </w:r>
      <w:r w:rsidR="0043668C">
        <w:rPr>
          <w:rFonts w:asciiTheme="minorEastAsia" w:hAnsiTheme="minorEastAsia" w:hint="eastAsia"/>
        </w:rPr>
        <w:t>を有する者を１者以上含む</w:t>
      </w:r>
      <w:r w:rsidR="00B64EB1">
        <w:rPr>
          <w:rFonts w:asciiTheme="minorEastAsia" w:hAnsiTheme="minorEastAsia" w:hint="eastAsia"/>
        </w:rPr>
        <w:t>こと</w:t>
      </w:r>
    </w:p>
    <w:p w:rsidR="0043668C" w:rsidRDefault="00400E7A" w:rsidP="0043668C">
      <w:pPr>
        <w:spacing w:line="360" w:lineRule="exact"/>
        <w:ind w:left="480" w:hangingChars="200" w:hanging="480"/>
        <w:rPr>
          <w:rFonts w:asciiTheme="minorEastAsia" w:hAnsiTheme="minorEastAsia"/>
        </w:rPr>
      </w:pPr>
      <w:r>
        <w:rPr>
          <w:rFonts w:asciiTheme="minorEastAsia" w:hAnsiTheme="minorEastAsia" w:hint="eastAsia"/>
        </w:rPr>
        <w:t>８</w:t>
      </w:r>
      <w:r w:rsidR="0043668C">
        <w:rPr>
          <w:rFonts w:asciiTheme="minorEastAsia" w:hAnsiTheme="minorEastAsia" w:hint="eastAsia"/>
        </w:rPr>
        <w:t xml:space="preserve">　共同企業体として参加する場合には、次の各号の要件を満たすこと</w:t>
      </w:r>
    </w:p>
    <w:p w:rsidR="00533C04" w:rsidRPr="00533C04" w:rsidRDefault="00533C04" w:rsidP="00533C04">
      <w:pPr>
        <w:spacing w:line="300" w:lineRule="exact"/>
        <w:ind w:leftChars="200" w:left="960" w:hangingChars="200" w:hanging="480"/>
        <w:textAlignment w:val="baseline"/>
        <w:rPr>
          <w:rFonts w:asciiTheme="minorEastAsia" w:hAnsiTheme="minorEastAsia" w:cs="ＭＳ ゴシック"/>
          <w:color w:val="000000" w:themeColor="text1"/>
        </w:rPr>
      </w:pPr>
      <w:r w:rsidRPr="00533C04">
        <w:rPr>
          <w:rFonts w:asciiTheme="minorEastAsia" w:hAnsiTheme="minorEastAsia" w:cs="ＭＳ ゴシック" w:hint="eastAsia"/>
          <w:color w:val="000000" w:themeColor="text1"/>
        </w:rPr>
        <w:t>ア　構成員の数は、２又は３であること。</w:t>
      </w:r>
    </w:p>
    <w:p w:rsidR="00533C04" w:rsidRPr="00533C04" w:rsidRDefault="00533C04" w:rsidP="00533C04">
      <w:pPr>
        <w:spacing w:line="300" w:lineRule="exact"/>
        <w:ind w:leftChars="200" w:left="960" w:hangingChars="200" w:hanging="480"/>
        <w:textAlignment w:val="baseline"/>
        <w:rPr>
          <w:rFonts w:asciiTheme="minorEastAsia" w:hAnsiTheme="minorEastAsia" w:cs="ＭＳ ゴシック"/>
          <w:color w:val="000000" w:themeColor="text1"/>
        </w:rPr>
      </w:pPr>
      <w:r w:rsidRPr="00533C04">
        <w:rPr>
          <w:rFonts w:asciiTheme="minorEastAsia" w:hAnsiTheme="minorEastAsia" w:cs="ＭＳ ゴシック" w:hint="eastAsia"/>
          <w:color w:val="000000" w:themeColor="text1"/>
        </w:rPr>
        <w:t>イ　構成員の出資比率の下限は、２者の場合は</w:t>
      </w:r>
      <w:r w:rsidRPr="00533C04">
        <w:rPr>
          <w:rFonts w:asciiTheme="minorEastAsia" w:hAnsiTheme="minorEastAsia" w:cs="ＭＳ ゴシック"/>
          <w:color w:val="000000" w:themeColor="text1"/>
        </w:rPr>
        <w:t>100</w:t>
      </w:r>
      <w:r w:rsidRPr="00533C04">
        <w:rPr>
          <w:rFonts w:asciiTheme="minorEastAsia" w:hAnsiTheme="minorEastAsia" w:cs="ＭＳ ゴシック" w:hint="eastAsia"/>
          <w:color w:val="000000" w:themeColor="text1"/>
        </w:rPr>
        <w:t>分の</w:t>
      </w:r>
      <w:r w:rsidRPr="00533C04">
        <w:rPr>
          <w:rFonts w:asciiTheme="minorEastAsia" w:hAnsiTheme="minorEastAsia" w:cs="ＭＳ ゴシック"/>
          <w:color w:val="000000" w:themeColor="text1"/>
        </w:rPr>
        <w:t>30</w:t>
      </w:r>
      <w:r w:rsidRPr="00533C04">
        <w:rPr>
          <w:rFonts w:asciiTheme="minorEastAsia" w:hAnsiTheme="minorEastAsia" w:cs="ＭＳ ゴシック" w:hint="eastAsia"/>
          <w:color w:val="000000" w:themeColor="text1"/>
        </w:rPr>
        <w:t>、３者の場合は</w:t>
      </w:r>
      <w:r w:rsidRPr="00533C04">
        <w:rPr>
          <w:rFonts w:asciiTheme="minorEastAsia" w:hAnsiTheme="minorEastAsia" w:cs="ＭＳ ゴシック"/>
          <w:color w:val="000000" w:themeColor="text1"/>
        </w:rPr>
        <w:t>100</w:t>
      </w:r>
      <w:r w:rsidRPr="00533C04">
        <w:rPr>
          <w:rFonts w:asciiTheme="minorEastAsia" w:hAnsiTheme="minorEastAsia" w:cs="ＭＳ ゴシック" w:hint="eastAsia"/>
          <w:color w:val="000000" w:themeColor="text1"/>
        </w:rPr>
        <w:t>分の</w:t>
      </w:r>
      <w:r w:rsidRPr="00533C04">
        <w:rPr>
          <w:rFonts w:asciiTheme="minorEastAsia" w:hAnsiTheme="minorEastAsia" w:cs="ＭＳ ゴシック"/>
          <w:color w:val="000000" w:themeColor="text1"/>
        </w:rPr>
        <w:t>20</w:t>
      </w:r>
      <w:r w:rsidRPr="00533C04">
        <w:rPr>
          <w:rFonts w:asciiTheme="minorEastAsia" w:hAnsiTheme="minorEastAsia" w:cs="ＭＳ ゴシック" w:hint="eastAsia"/>
          <w:color w:val="000000" w:themeColor="text1"/>
        </w:rPr>
        <w:t>とすること。</w:t>
      </w:r>
    </w:p>
    <w:p w:rsidR="00533C04" w:rsidRPr="00533C04" w:rsidRDefault="00533C04" w:rsidP="00533C04">
      <w:pPr>
        <w:spacing w:line="300" w:lineRule="exact"/>
        <w:ind w:leftChars="200" w:left="960" w:hangingChars="200" w:hanging="480"/>
        <w:textAlignment w:val="baseline"/>
        <w:rPr>
          <w:rFonts w:asciiTheme="minorEastAsia" w:hAnsiTheme="minorEastAsia" w:cs="ＭＳ ゴシック"/>
          <w:color w:val="000000" w:themeColor="text1"/>
        </w:rPr>
      </w:pPr>
      <w:r w:rsidRPr="00533C04">
        <w:rPr>
          <w:rFonts w:asciiTheme="minorEastAsia" w:hAnsiTheme="minorEastAsia" w:cs="ＭＳ ゴシック" w:hint="eastAsia"/>
          <w:color w:val="000000" w:themeColor="text1"/>
        </w:rPr>
        <w:t>ウ　構成員の代表者の出資比率は、構成員中最大であること。</w:t>
      </w:r>
    </w:p>
    <w:p w:rsidR="0043668C" w:rsidRPr="00533C04" w:rsidRDefault="00533C04" w:rsidP="008032D7">
      <w:pPr>
        <w:spacing w:line="300" w:lineRule="exact"/>
        <w:ind w:leftChars="200" w:left="960" w:hangingChars="200" w:hanging="480"/>
        <w:textAlignment w:val="baseline"/>
        <w:rPr>
          <w:rFonts w:asciiTheme="minorEastAsia" w:hAnsiTheme="minorEastAsia"/>
        </w:rPr>
      </w:pPr>
      <w:r w:rsidRPr="00533C04">
        <w:rPr>
          <w:rFonts w:asciiTheme="minorEastAsia" w:hAnsiTheme="minorEastAsia" w:cs="ＭＳ ゴシック" w:hint="eastAsia"/>
          <w:color w:val="000000" w:themeColor="text1"/>
        </w:rPr>
        <w:t>エ　各構成員は本プロポーザルに参加するほかの共同企業体の構成員を兼ねていないこと。</w:t>
      </w:r>
    </w:p>
    <w:p w:rsidR="00B277CE" w:rsidRDefault="00B64EB1" w:rsidP="00437BAB">
      <w:pPr>
        <w:pStyle w:val="aa"/>
        <w:spacing w:line="400" w:lineRule="exact"/>
      </w:pPr>
      <w:r>
        <w:rPr>
          <w:rFonts w:hint="eastAsia"/>
        </w:rPr>
        <w:t>以上</w:t>
      </w:r>
      <w:bookmarkStart w:id="0" w:name="_GoBack"/>
      <w:bookmarkEnd w:id="0"/>
    </w:p>
    <w:sectPr w:rsidR="00B277CE" w:rsidSect="00A04895">
      <w:headerReference w:type="default" r:id="rId6"/>
      <w:pgSz w:w="11906" w:h="16838" w:code="9"/>
      <w:pgMar w:top="1701" w:right="1418" w:bottom="1418" w:left="1418" w:header="851" w:footer="992" w:gutter="0"/>
      <w:cols w:space="425"/>
      <w:docGrid w:type="linesAndChars" w:linePitch="5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31AB" w:rsidRDefault="007031AB" w:rsidP="007031AB">
      <w:r>
        <w:separator/>
      </w:r>
    </w:p>
  </w:endnote>
  <w:endnote w:type="continuationSeparator" w:id="0">
    <w:p w:rsidR="007031AB" w:rsidRDefault="007031AB" w:rsidP="00703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31AB" w:rsidRDefault="007031AB" w:rsidP="007031AB">
      <w:r>
        <w:separator/>
      </w:r>
    </w:p>
  </w:footnote>
  <w:footnote w:type="continuationSeparator" w:id="0">
    <w:p w:rsidR="007031AB" w:rsidRDefault="007031AB" w:rsidP="00703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42A" w:rsidRPr="00D0642A" w:rsidRDefault="00D0642A" w:rsidP="00D0642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bordersDoNotSurroundHeader/>
  <w:bordersDoNotSurroundFooter/>
  <w:proofState w:spelling="clean" w:grammar="dirty"/>
  <w:defaultTabStop w:val="840"/>
  <w:drawingGridHorizontalSpacing w:val="120"/>
  <w:drawingGridVerticalSpacing w:val="505"/>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22A"/>
    <w:rsid w:val="00020EA3"/>
    <w:rsid w:val="00051A37"/>
    <w:rsid w:val="000B4093"/>
    <w:rsid w:val="001725BA"/>
    <w:rsid w:val="00217EBB"/>
    <w:rsid w:val="00240DA1"/>
    <w:rsid w:val="002D2BE2"/>
    <w:rsid w:val="002F1886"/>
    <w:rsid w:val="00337A04"/>
    <w:rsid w:val="003635B0"/>
    <w:rsid w:val="00377C58"/>
    <w:rsid w:val="003C6E24"/>
    <w:rsid w:val="00400E7A"/>
    <w:rsid w:val="004051B6"/>
    <w:rsid w:val="0043668C"/>
    <w:rsid w:val="00437BAB"/>
    <w:rsid w:val="00460E5D"/>
    <w:rsid w:val="00473551"/>
    <w:rsid w:val="00533C04"/>
    <w:rsid w:val="00563138"/>
    <w:rsid w:val="007031AB"/>
    <w:rsid w:val="0071158F"/>
    <w:rsid w:val="00721CB7"/>
    <w:rsid w:val="007A3EB8"/>
    <w:rsid w:val="008032D7"/>
    <w:rsid w:val="008C2E43"/>
    <w:rsid w:val="008E4312"/>
    <w:rsid w:val="00983822"/>
    <w:rsid w:val="009D322A"/>
    <w:rsid w:val="00A04895"/>
    <w:rsid w:val="00A04F70"/>
    <w:rsid w:val="00A22244"/>
    <w:rsid w:val="00A33930"/>
    <w:rsid w:val="00A54A65"/>
    <w:rsid w:val="00B25254"/>
    <w:rsid w:val="00B277CE"/>
    <w:rsid w:val="00B53CDC"/>
    <w:rsid w:val="00B64EB1"/>
    <w:rsid w:val="00C14556"/>
    <w:rsid w:val="00CD3011"/>
    <w:rsid w:val="00D0642A"/>
    <w:rsid w:val="00D46A43"/>
    <w:rsid w:val="00D809D6"/>
    <w:rsid w:val="00E074FE"/>
    <w:rsid w:val="00E75388"/>
    <w:rsid w:val="00E77DC9"/>
    <w:rsid w:val="00EA326D"/>
    <w:rsid w:val="00EF52B8"/>
    <w:rsid w:val="00F740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525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31AB"/>
    <w:pPr>
      <w:tabs>
        <w:tab w:val="center" w:pos="4252"/>
        <w:tab w:val="right" w:pos="8504"/>
      </w:tabs>
      <w:snapToGrid w:val="0"/>
    </w:pPr>
  </w:style>
  <w:style w:type="character" w:customStyle="1" w:styleId="a4">
    <w:name w:val="ヘッダー (文字)"/>
    <w:basedOn w:val="a0"/>
    <w:link w:val="a3"/>
    <w:uiPriority w:val="99"/>
    <w:rsid w:val="007031AB"/>
    <w:rPr>
      <w:sz w:val="24"/>
    </w:rPr>
  </w:style>
  <w:style w:type="paragraph" w:styleId="a5">
    <w:name w:val="footer"/>
    <w:basedOn w:val="a"/>
    <w:link w:val="a6"/>
    <w:uiPriority w:val="99"/>
    <w:unhideWhenUsed/>
    <w:rsid w:val="007031AB"/>
    <w:pPr>
      <w:tabs>
        <w:tab w:val="center" w:pos="4252"/>
        <w:tab w:val="right" w:pos="8504"/>
      </w:tabs>
      <w:snapToGrid w:val="0"/>
    </w:pPr>
  </w:style>
  <w:style w:type="character" w:customStyle="1" w:styleId="a6">
    <w:name w:val="フッター (文字)"/>
    <w:basedOn w:val="a0"/>
    <w:link w:val="a5"/>
    <w:uiPriority w:val="99"/>
    <w:rsid w:val="007031AB"/>
    <w:rPr>
      <w:sz w:val="24"/>
    </w:rPr>
  </w:style>
  <w:style w:type="table" w:styleId="a7">
    <w:name w:val="Table Grid"/>
    <w:basedOn w:val="a1"/>
    <w:uiPriority w:val="39"/>
    <w:rsid w:val="00B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64EB1"/>
    <w:pPr>
      <w:jc w:val="center"/>
    </w:pPr>
  </w:style>
  <w:style w:type="character" w:customStyle="1" w:styleId="a9">
    <w:name w:val="記 (文字)"/>
    <w:basedOn w:val="a0"/>
    <w:link w:val="a8"/>
    <w:uiPriority w:val="99"/>
    <w:rsid w:val="00B64EB1"/>
    <w:rPr>
      <w:sz w:val="24"/>
    </w:rPr>
  </w:style>
  <w:style w:type="paragraph" w:styleId="aa">
    <w:name w:val="Closing"/>
    <w:basedOn w:val="a"/>
    <w:link w:val="ab"/>
    <w:uiPriority w:val="99"/>
    <w:unhideWhenUsed/>
    <w:rsid w:val="00B64EB1"/>
    <w:pPr>
      <w:jc w:val="right"/>
    </w:pPr>
  </w:style>
  <w:style w:type="character" w:customStyle="1" w:styleId="ab">
    <w:name w:val="結語 (文字)"/>
    <w:basedOn w:val="a0"/>
    <w:link w:val="aa"/>
    <w:uiPriority w:val="99"/>
    <w:rsid w:val="00B64EB1"/>
    <w:rPr>
      <w:sz w:val="24"/>
    </w:rPr>
  </w:style>
  <w:style w:type="table" w:customStyle="1" w:styleId="1">
    <w:name w:val="表 (格子)1"/>
    <w:basedOn w:val="a1"/>
    <w:next w:val="a7"/>
    <w:uiPriority w:val="39"/>
    <w:rsid w:val="00337A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99"/>
    <w:qFormat/>
    <w:rsid w:val="00533C04"/>
    <w:pPr>
      <w:ind w:leftChars="400" w:left="840"/>
    </w:pPr>
    <w:rPr>
      <w:rFonts w:ascii="Century" w:hAnsi="Century" w:cs="Century"/>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159</Words>
  <Characters>911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2025-06-16T00:12:00Z</dcterms:created>
  <dcterms:modified xsi:type="dcterms:W3CDTF">2025-06-16T00:42:00Z</dcterms:modified>
</cp:coreProperties>
</file>