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（様式第４号）</w:t>
      </w:r>
    </w:p>
    <w:p>
      <w:pPr>
        <w:pStyle w:val="0"/>
        <w:rPr>
          <w:rFonts w:hint="default" w:asciiTheme="minorEastAsia" w:hAnsiTheme="minorEastAsia" w:eastAsiaTheme="minorEastAsia"/>
        </w:rPr>
      </w:pPr>
    </w:p>
    <w:tbl>
      <w:tblPr>
        <w:tblStyle w:val="23"/>
        <w:tblW w:w="0" w:type="auto"/>
        <w:tblInd w:w="0" w:type="dxa"/>
        <w:tblLayout w:type="fixed"/>
        <w:tblLook w:firstRow="0" w:lastRow="0" w:firstColumn="0" w:lastColumn="0" w:noHBand="0" w:noVBand="0" w:val="0000"/>
      </w:tblPr>
      <w:tblGrid>
        <w:gridCol w:w="9434"/>
      </w:tblGrid>
      <w:tr>
        <w:trPr>
          <w:trHeight w:val="301" w:hRule="atLeast"/>
        </w:trPr>
        <w:tc>
          <w:tcPr>
            <w:tcW w:w="9434" w:type="dxa"/>
            <w:vMerge w:val="restart"/>
            <w:vAlign w:val="top"/>
          </w:tcPr>
          <w:p>
            <w:pPr>
              <w:pStyle w:val="0"/>
              <w:rPr>
                <w:rFonts w:hint="default" w:asciiTheme="minorEastAsia" w:hAnsiTheme="minorEastAsia" w:eastAsiaTheme="minorEastAsia"/>
              </w:rPr>
            </w:pPr>
          </w:p>
          <w:p>
            <w:pPr>
              <w:pStyle w:val="0"/>
              <w:spacing w:line="400" w:lineRule="exact"/>
              <w:jc w:val="center"/>
              <w:rPr>
                <w:rFonts w:hint="default" w:ascii="ＭＳ 明朝" w:hAnsi="ＭＳ 明朝"/>
                <w:sz w:val="32"/>
              </w:rPr>
            </w:pPr>
            <w:r>
              <w:rPr>
                <w:rFonts w:hint="eastAsia" w:ascii="ＭＳ 明朝" w:hAnsi="ＭＳ 明朝"/>
                <w:sz w:val="32"/>
              </w:rPr>
              <w:t>発</w:t>
            </w:r>
            <w:r>
              <w:rPr>
                <w:rFonts w:hint="eastAsia" w:ascii="ＭＳ 明朝" w:hAnsi="ＭＳ 明朝"/>
                <w:sz w:val="32"/>
              </w:rPr>
              <w:t xml:space="preserve"> </w:t>
            </w:r>
            <w:r>
              <w:rPr>
                <w:rFonts w:hint="eastAsia" w:ascii="ＭＳ 明朝" w:hAnsi="ＭＳ 明朝"/>
                <w:sz w:val="32"/>
              </w:rPr>
              <w:t>生</w:t>
            </w:r>
            <w:r>
              <w:rPr>
                <w:rFonts w:hint="eastAsia" w:ascii="ＭＳ 明朝" w:hAnsi="ＭＳ 明朝"/>
                <w:sz w:val="32"/>
              </w:rPr>
              <w:t xml:space="preserve"> </w:t>
            </w:r>
            <w:r>
              <w:rPr>
                <w:rFonts w:hint="eastAsia" w:ascii="ＭＳ 明朝" w:hAnsi="ＭＳ 明朝"/>
                <w:sz w:val="32"/>
              </w:rPr>
              <w:t>土</w:t>
            </w:r>
            <w:r>
              <w:rPr>
                <w:rFonts w:hint="eastAsia" w:ascii="ＭＳ 明朝" w:hAnsi="ＭＳ 明朝"/>
                <w:sz w:val="32"/>
              </w:rPr>
              <w:t xml:space="preserve"> </w:t>
            </w:r>
            <w:r>
              <w:rPr>
                <w:rFonts w:hint="eastAsia" w:ascii="ＭＳ 明朝" w:hAnsi="ＭＳ 明朝"/>
                <w:sz w:val="32"/>
              </w:rPr>
              <w:t>証</w:t>
            </w:r>
            <w:r>
              <w:rPr>
                <w:rFonts w:hint="eastAsia" w:ascii="ＭＳ 明朝" w:hAnsi="ＭＳ 明朝"/>
                <w:sz w:val="32"/>
              </w:rPr>
              <w:t xml:space="preserve"> </w:t>
            </w:r>
            <w:r>
              <w:rPr>
                <w:rFonts w:hint="eastAsia" w:ascii="ＭＳ 明朝" w:hAnsi="ＭＳ 明朝"/>
                <w:sz w:val="32"/>
              </w:rPr>
              <w:t>明</w:t>
            </w:r>
            <w:r>
              <w:rPr>
                <w:rFonts w:hint="eastAsia" w:ascii="ＭＳ 明朝" w:hAnsi="ＭＳ 明朝"/>
                <w:sz w:val="32"/>
              </w:rPr>
              <w:t xml:space="preserve"> </w:t>
            </w:r>
            <w:r>
              <w:rPr>
                <w:rFonts w:hint="eastAsia" w:ascii="ＭＳ 明朝" w:hAnsi="ＭＳ 明朝"/>
                <w:sz w:val="32"/>
              </w:rPr>
              <w:t>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年　　　月　　　日</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つくば市農業委員会会長　宛</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工事元請業者</w:t>
            </w:r>
          </w:p>
          <w:p>
            <w:pPr>
              <w:pStyle w:val="0"/>
              <w:rPr>
                <w:rFonts w:hint="default" w:asciiTheme="minorEastAsia" w:hAnsiTheme="minorEastAsia" w:eastAsiaTheme="minorEastAsia"/>
              </w:rPr>
            </w:pPr>
            <w:r>
              <w:rPr>
                <w:rFonts w:hint="eastAsia" w:asciiTheme="minorEastAsia" w:hAnsiTheme="minorEastAsia" w:eastAsiaTheme="minorEastAsia"/>
              </w:rPr>
              <w:t>　　　　　　　　　　　　　　　　　　　　　住　所</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氏　名　　　　　　　　　　　　　　　　　</w:t>
            </w:r>
            <w:r>
              <w:rPr>
                <w:rFonts w:hint="eastAsia" w:asciiTheme="minorEastAsia" w:hAnsiTheme="minorEastAsia" w:eastAsiaTheme="minorEastAsia"/>
                <w:spacing w:val="-1"/>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（ＴＥＬ）</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下記工事から発生する土砂は、廃棄物の処理及び清掃に関する法律（昭和</w:t>
            </w:r>
            <w:r>
              <w:rPr>
                <w:rFonts w:hint="eastAsia" w:asciiTheme="minorEastAsia" w:hAnsiTheme="minorEastAsia" w:eastAsiaTheme="minorEastAsia"/>
              </w:rPr>
              <w:t>45</w:t>
            </w:r>
            <w:r>
              <w:rPr>
                <w:rFonts w:hint="eastAsia" w:asciiTheme="minorEastAsia" w:hAnsiTheme="minorEastAsia" w:eastAsiaTheme="minorEastAsia"/>
              </w:rPr>
              <w:t>年法律第</w:t>
            </w:r>
            <w:r>
              <w:rPr>
                <w:rFonts w:hint="eastAsia" w:asciiTheme="minorEastAsia" w:hAnsiTheme="minorEastAsia" w:eastAsiaTheme="minorEastAsia"/>
              </w:rPr>
              <w:t>137</w:t>
            </w:r>
            <w:r>
              <w:rPr>
                <w:rFonts w:hint="eastAsia" w:asciiTheme="minorEastAsia" w:hAnsiTheme="minorEastAsia" w:eastAsiaTheme="minorEastAsia"/>
              </w:rPr>
              <w:t>号）第２条第１項に規定する廃棄物ではありません。</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１　</w:t>
            </w:r>
            <w:r>
              <w:rPr>
                <w:rFonts w:hint="eastAsia" w:asciiTheme="minorEastAsia" w:hAnsiTheme="minorEastAsia" w:eastAsiaTheme="minorEastAsia"/>
                <w:spacing w:val="38"/>
                <w:fitText w:val="1071" w:id="1"/>
              </w:rPr>
              <w:t>工事場</w:t>
            </w:r>
            <w:r>
              <w:rPr>
                <w:rFonts w:hint="eastAsia" w:asciiTheme="minorEastAsia" w:hAnsiTheme="minorEastAsia" w:eastAsiaTheme="minorEastAsia"/>
                <w:spacing w:val="1"/>
                <w:fitText w:val="1071" w:id="1"/>
              </w:rPr>
              <w:t>所</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２　</w:t>
            </w:r>
            <w:r>
              <w:rPr>
                <w:rFonts w:hint="eastAsia" w:asciiTheme="minorEastAsia" w:hAnsiTheme="minorEastAsia" w:eastAsiaTheme="minorEastAsia"/>
                <w:spacing w:val="110"/>
                <w:fitText w:val="1071" w:id="2"/>
              </w:rPr>
              <w:t>工事</w:t>
            </w:r>
            <w:r>
              <w:rPr>
                <w:rFonts w:hint="eastAsia" w:asciiTheme="minorEastAsia" w:hAnsiTheme="minorEastAsia" w:eastAsiaTheme="minorEastAsia"/>
                <w:spacing w:val="0"/>
                <w:fitText w:val="1071" w:id="2"/>
              </w:rPr>
              <w:t>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３　</w:t>
            </w:r>
            <w:r>
              <w:rPr>
                <w:rFonts w:hint="eastAsia" w:asciiTheme="minorEastAsia" w:hAnsiTheme="minorEastAsia" w:eastAsiaTheme="minorEastAsia"/>
                <w:spacing w:val="38"/>
                <w:fitText w:val="1071" w:id="3"/>
              </w:rPr>
              <w:t>工事期</w:t>
            </w:r>
            <w:r>
              <w:rPr>
                <w:rFonts w:hint="eastAsia" w:asciiTheme="minorEastAsia" w:hAnsiTheme="minorEastAsia" w:eastAsiaTheme="minorEastAsia"/>
                <w:spacing w:val="1"/>
                <w:fitText w:val="1071" w:id="3"/>
              </w:rPr>
              <w:t>間</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　　　　</w:t>
            </w:r>
            <w:r>
              <w:rPr>
                <w:rFonts w:hint="eastAsia" w:asciiTheme="minorEastAsia" w:hAnsiTheme="minorEastAsia" w:eastAsiaTheme="minorEastAsia"/>
                <w:spacing w:val="-1"/>
              </w:rPr>
              <w:t xml:space="preserve"> </w:t>
            </w:r>
            <w:r>
              <w:rPr>
                <w:rFonts w:hint="eastAsia" w:asciiTheme="minorEastAsia" w:hAnsiTheme="minorEastAsia" w:eastAsiaTheme="minorEastAsia"/>
              </w:rPr>
              <w:t>　　年</w:t>
            </w:r>
            <w:r>
              <w:rPr>
                <w:rFonts w:hint="eastAsia" w:asciiTheme="minorEastAsia" w:hAnsiTheme="minorEastAsia" w:eastAsiaTheme="minorEastAsia"/>
                <w:spacing w:val="-1"/>
              </w:rPr>
              <w:t xml:space="preserve"> </w:t>
            </w:r>
            <w:r>
              <w:rPr>
                <w:rFonts w:hint="eastAsia" w:asciiTheme="minorEastAsia" w:hAnsiTheme="minorEastAsia" w:eastAsiaTheme="minorEastAsia"/>
              </w:rPr>
              <w:t>　　月</w:t>
            </w:r>
            <w:r>
              <w:rPr>
                <w:rFonts w:hint="eastAsia" w:asciiTheme="minorEastAsia" w:hAnsiTheme="minorEastAsia" w:eastAsiaTheme="minorEastAsia"/>
                <w:spacing w:val="-1"/>
              </w:rPr>
              <w:t xml:space="preserve"> </w:t>
            </w:r>
            <w:r>
              <w:rPr>
                <w:rFonts w:hint="eastAsia" w:asciiTheme="minorEastAsia" w:hAnsiTheme="minorEastAsia" w:eastAsiaTheme="minorEastAsia"/>
              </w:rPr>
              <w:t>　　日　～　　　</w:t>
            </w:r>
            <w:r>
              <w:rPr>
                <w:rFonts w:hint="eastAsia" w:asciiTheme="minorEastAsia" w:hAnsiTheme="minorEastAsia" w:eastAsiaTheme="minorEastAsia"/>
                <w:spacing w:val="-1"/>
              </w:rPr>
              <w:t xml:space="preserve"> </w:t>
            </w:r>
            <w:r>
              <w:rPr>
                <w:rFonts w:hint="eastAsia" w:asciiTheme="minorEastAsia" w:hAnsiTheme="minorEastAsia" w:eastAsiaTheme="minorEastAsia"/>
              </w:rPr>
              <w:t>　　年</w:t>
            </w:r>
            <w:r>
              <w:rPr>
                <w:rFonts w:hint="eastAsia" w:asciiTheme="minorEastAsia" w:hAnsiTheme="minorEastAsia" w:eastAsiaTheme="minorEastAsia"/>
                <w:spacing w:val="-1"/>
              </w:rPr>
              <w:t xml:space="preserve"> </w:t>
            </w:r>
            <w:r>
              <w:rPr>
                <w:rFonts w:hint="eastAsia" w:asciiTheme="minorEastAsia" w:hAnsiTheme="minorEastAsia" w:eastAsiaTheme="minorEastAsia"/>
              </w:rPr>
              <w:t>　　月</w:t>
            </w:r>
            <w:r>
              <w:rPr>
                <w:rFonts w:hint="eastAsia" w:asciiTheme="minorEastAsia" w:hAnsiTheme="minorEastAsia" w:eastAsiaTheme="minorEastAsia"/>
                <w:spacing w:val="-1"/>
              </w:rPr>
              <w:t xml:space="preserve"> </w:t>
            </w:r>
            <w:r>
              <w:rPr>
                <w:rFonts w:hint="eastAsia" w:asciiTheme="minorEastAsia" w:hAnsiTheme="minorEastAsia" w:eastAsiaTheme="minorEastAsia"/>
              </w:rPr>
              <w:t>　　日</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４　</w:t>
            </w:r>
            <w:r>
              <w:rPr>
                <w:rFonts w:hint="eastAsia" w:asciiTheme="minorEastAsia" w:hAnsiTheme="minorEastAsia" w:eastAsiaTheme="minorEastAsia"/>
                <w:spacing w:val="38"/>
                <w:fitText w:val="1071" w:id="4"/>
              </w:rPr>
              <w:t>発生土</w:t>
            </w:r>
            <w:r>
              <w:rPr>
                <w:rFonts w:hint="eastAsia" w:asciiTheme="minorEastAsia" w:hAnsiTheme="minorEastAsia" w:eastAsiaTheme="minorEastAsia"/>
                <w:spacing w:val="1"/>
                <w:fitText w:val="1071" w:id="4"/>
              </w:rPr>
              <w:t>量</w:t>
            </w:r>
          </w:p>
          <w:p>
            <w:pPr>
              <w:pStyle w:val="0"/>
              <w:spacing w:line="311" w:lineRule="exact"/>
              <w:rPr>
                <w:rFonts w:hint="default" w:ascii="ＭＳ 明朝" w:hAnsi="ＭＳ 明朝"/>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　</w:t>
            </w:r>
            <w:r>
              <w:rPr>
                <w:rFonts w:hint="default" w:ascii="ＭＳ 明朝" w:hAnsi="ＭＳ 明朝"/>
                <w:sz w:val="22"/>
              </w:rPr>
              <w:t>㎥</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５　土砂の区分</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spacing w:val="56"/>
                <w:fitText w:val="2795" w:id="5"/>
              </w:rPr>
              <w:t>第　　種建設発生</w:t>
            </w:r>
            <w:r>
              <w:rPr>
                <w:rFonts w:hint="eastAsia" w:asciiTheme="minorEastAsia" w:hAnsiTheme="minorEastAsia" w:eastAsiaTheme="minorEastAsia"/>
                <w:spacing w:val="4"/>
                <w:fitText w:val="2795" w:id="5"/>
              </w:rPr>
              <w:t>土</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６　工事発注者</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ＴＥＬ</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７　土砂の運搬契約者</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ＴＥＬ</w:t>
            </w: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８　土砂の最終処分事業者</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ＴＥＬ</w:t>
            </w:r>
          </w:p>
          <w:p>
            <w:pPr>
              <w:pStyle w:val="0"/>
              <w:rPr>
                <w:rFonts w:hint="default" w:asciiTheme="minorEastAsia" w:hAnsiTheme="minorEastAsia" w:eastAsiaTheme="minorEastAsia"/>
              </w:rPr>
            </w:pPr>
          </w:p>
        </w:tc>
      </w:tr>
      <w:tr>
        <w:trPr>
          <w:trHeight w:val="301" w:hRule="atLeast"/>
        </w:trPr>
        <w:tc>
          <w:tcPr>
            <w:tcW w:w="9434" w:type="dxa"/>
            <w:vMerge w:val="continue"/>
            <w:vAlign w:val="top"/>
          </w:tcPr>
          <w:p>
            <w:pPr>
              <w:pStyle w:val="0"/>
              <w:rPr>
                <w:rFonts w:hint="default" w:asciiTheme="minorEastAsia" w:hAnsiTheme="minorEastAsia" w:eastAsiaTheme="minorEastAsia"/>
              </w:rPr>
            </w:pPr>
          </w:p>
        </w:tc>
      </w:tr>
    </w:tbl>
    <w:p>
      <w:pPr>
        <w:pStyle w:val="0"/>
        <w:jc w:val="left"/>
        <w:rPr>
          <w:rFonts w:hint="default" w:asciiTheme="minorEastAsia" w:hAnsiTheme="minorEastAsia" w:eastAsiaTheme="minorEastAsia"/>
        </w:rPr>
        <w:sectPr>
          <w:footerReference r:id="rId5" w:type="even"/>
          <w:footnotePr>
            <w:numRestart w:val="eachPage"/>
          </w:footnotePr>
          <w:endnotePr>
            <w:numFmt w:val="decimal"/>
          </w:endnotePr>
          <w:pgSz w:w="11906" w:h="16838"/>
          <w:pgMar w:top="1531" w:right="1134" w:bottom="1417" w:left="1134" w:header="1134" w:footer="1020" w:gutter="0"/>
          <w:cols w:space="720"/>
          <w:textDirection w:val="lrTb"/>
          <w:docGrid w:type="linesAndChars" w:linePitch="301" w:charSpace="855"/>
        </w:sectPr>
      </w:pPr>
      <w:r>
        <w:rPr>
          <w:rFonts w:hint="eastAsia" w:asciiTheme="minorEastAsia" w:hAnsiTheme="minorEastAsia" w:eastAsiaTheme="minorEastAsia"/>
        </w:rPr>
        <w:t>　備考　残土の区分の欄には、建設業に属する事業を行う者の再生資源の利用に関する判断の基準　　　　となるべき事項を定める省令（平成３年建設省令第１９号）別表第１の区分を記載すること</w:t>
      </w:r>
    </w:p>
    <w:p>
      <w:pPr>
        <w:pStyle w:val="0"/>
        <w:rPr>
          <w:rFonts w:hint="default"/>
        </w:rPr>
      </w:pPr>
    </w:p>
    <w:sectPr>
      <w:footerReference r:id="rId6" w:type="even"/>
      <w:footerReference r:id="rId7" w:type="default"/>
      <w:footnotePr>
        <w:numRestart w:val="eachPage"/>
      </w:footnotePr>
      <w:endnotePr>
        <w:numFmt w:val="decimal"/>
      </w:endnotePr>
      <w:pgSz w:w="11906" w:h="16838"/>
      <w:pgMar w:top="964" w:right="567" w:bottom="964" w:left="567" w:header="288" w:footer="315" w:gutter="0"/>
      <w:cols w:space="720"/>
      <w:textDirection w:val="lrTb"/>
      <w:docGrid w:type="linesAndChars" w:linePitch="286" w:charSpace="23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67"/>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340"/>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displayBackgroundShape/>
  <w:bordersDoNotSurroundHeader/>
  <w:bordersDoNotSurroundFooter/>
  <w:defaultTabStop w:val="857"/>
  <w:hyphenationZone w:val="0"/>
  <w:drawingGridHorizontalSpacing w:val="162"/>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2</Pages>
  <Words>2</Words>
  <Characters>268</Characters>
  <Application>JUST Note</Application>
  <Lines>52</Lines>
  <Paragraphs>25</Paragraphs>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2019-06-05T02:09:00Z</cp:lastPrinted>
  <dcterms:created xsi:type="dcterms:W3CDTF">2019-04-23T04:26:00Z</dcterms:created>
  <dcterms:modified xsi:type="dcterms:W3CDTF">2019-08-02T07:44:34Z</dcterms:modified>
  <cp:revision>9</cp:revision>
</cp:coreProperties>
</file>