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E1A" w:rsidRPr="00562319" w:rsidRDefault="00EF1E1A" w:rsidP="00104DD5">
      <w:pPr>
        <w:autoSpaceDE w:val="0"/>
        <w:autoSpaceDN w:val="0"/>
        <w:rPr>
          <w:rFonts w:ascii="ＭＳ 明朝" w:eastAsia="ＭＳ 明朝" w:hAnsi="Century"/>
        </w:rPr>
      </w:pPr>
      <w:bookmarkStart w:id="0" w:name="_GoBack"/>
      <w:bookmarkEnd w:id="0"/>
      <w:r w:rsidRPr="005D273B">
        <w:rPr>
          <w:rFonts w:ascii="ＭＳ 明朝" w:eastAsia="ＭＳ 明朝" w:hAnsi="Century" w:hint="eastAsia"/>
        </w:rPr>
        <w:t>様式第</w:t>
      </w:r>
      <w:r w:rsidR="00EC24D6" w:rsidRPr="005D273B">
        <w:rPr>
          <w:rFonts w:ascii="ＭＳ 明朝" w:eastAsia="ＭＳ 明朝" w:hAnsi="Century" w:hint="eastAsia"/>
        </w:rPr>
        <w:t>２</w:t>
      </w:r>
      <w:r w:rsidRPr="005D273B">
        <w:rPr>
          <w:rFonts w:ascii="ＭＳ 明朝" w:eastAsia="ＭＳ 明朝" w:hAnsi="Century" w:hint="eastAsia"/>
        </w:rPr>
        <w:t>号（第</w:t>
      </w:r>
      <w:r w:rsidR="00EC24D6" w:rsidRPr="005D273B">
        <w:rPr>
          <w:rFonts w:ascii="ＭＳ 明朝" w:eastAsia="ＭＳ 明朝" w:hAnsi="Century" w:hint="eastAsia"/>
        </w:rPr>
        <w:t>６</w:t>
      </w:r>
      <w:r w:rsidRPr="005D273B">
        <w:rPr>
          <w:rFonts w:ascii="ＭＳ 明朝" w:eastAsia="ＭＳ 明朝" w:hAnsi="Century" w:hint="eastAsia"/>
        </w:rPr>
        <w:t>条</w:t>
      </w:r>
      <w:r w:rsidRPr="00562319">
        <w:rPr>
          <w:rFonts w:ascii="ＭＳ 明朝" w:eastAsia="ＭＳ 明朝" w:hAnsi="Century" w:hint="eastAsia"/>
          <w:color w:val="000000" w:themeColor="text1"/>
        </w:rPr>
        <w:t>関係）</w:t>
      </w:r>
    </w:p>
    <w:p w:rsidR="00EF1E1A" w:rsidRPr="00562319" w:rsidRDefault="00EF1E1A" w:rsidP="00104DD5">
      <w:pPr>
        <w:autoSpaceDE w:val="0"/>
        <w:autoSpaceDN w:val="0"/>
        <w:ind w:firstLineChars="2893" w:firstLine="7088"/>
        <w:jc w:val="left"/>
        <w:rPr>
          <w:rFonts w:asciiTheme="minorEastAsia"/>
        </w:rPr>
      </w:pPr>
      <w:r w:rsidRPr="00C15276">
        <w:rPr>
          <w:rFonts w:asciiTheme="minorEastAsia" w:hAnsiTheme="minorEastAsia" w:hint="eastAsia"/>
          <w:color w:val="000000" w:themeColor="text1"/>
        </w:rPr>
        <w:t xml:space="preserve">年　　月　　日　</w:t>
      </w:r>
    </w:p>
    <w:p w:rsidR="00EF1E1A" w:rsidRPr="00562319" w:rsidRDefault="00EF1E1A" w:rsidP="00104DD5">
      <w:pPr>
        <w:autoSpaceDE w:val="0"/>
        <w:autoSpaceDN w:val="0"/>
        <w:jc w:val="left"/>
        <w:rPr>
          <w:rFonts w:asciiTheme="minorEastAsia"/>
        </w:rPr>
      </w:pPr>
      <w:r w:rsidRPr="00C15276">
        <w:rPr>
          <w:rFonts w:asciiTheme="minorEastAsia" w:hAnsiTheme="minorEastAsia" w:hint="eastAsia"/>
          <w:color w:val="000000" w:themeColor="text1"/>
        </w:rPr>
        <w:t xml:space="preserve">　つくば市長　宛て</w:t>
      </w:r>
    </w:p>
    <w:p w:rsidR="00EF1E1A" w:rsidRPr="00562319" w:rsidRDefault="00EF1E1A" w:rsidP="00104DD5">
      <w:pPr>
        <w:autoSpaceDE w:val="0"/>
        <w:autoSpaceDN w:val="0"/>
        <w:rPr>
          <w:rFonts w:asciiTheme="minorEastAsia"/>
        </w:rPr>
      </w:pPr>
    </w:p>
    <w:p w:rsidR="00EF1E1A" w:rsidRPr="00562319" w:rsidRDefault="00EF1E1A" w:rsidP="00104DD5">
      <w:pPr>
        <w:autoSpaceDE w:val="0"/>
        <w:autoSpaceDN w:val="0"/>
        <w:ind w:firstLineChars="2000" w:firstLine="4900"/>
        <w:jc w:val="left"/>
        <w:rPr>
          <w:rFonts w:asciiTheme="minorEastAsia"/>
        </w:rPr>
      </w:pPr>
      <w:r w:rsidRPr="00C15276">
        <w:rPr>
          <w:rFonts w:asciiTheme="minorEastAsia" w:hAnsiTheme="minorEastAsia" w:hint="eastAsia"/>
          <w:color w:val="000000" w:themeColor="text1"/>
        </w:rPr>
        <w:t xml:space="preserve">住所　　　　　　　　　　　　　　　</w:t>
      </w:r>
    </w:p>
    <w:p w:rsidR="00EF1E1A" w:rsidRPr="00562319" w:rsidRDefault="00EF1E1A" w:rsidP="00104DD5">
      <w:pPr>
        <w:autoSpaceDE w:val="0"/>
        <w:autoSpaceDN w:val="0"/>
        <w:ind w:firstLineChars="2000" w:firstLine="4900"/>
        <w:jc w:val="left"/>
        <w:rPr>
          <w:rFonts w:asciiTheme="minorEastAsia"/>
        </w:rPr>
      </w:pPr>
      <w:r w:rsidRPr="00C15276">
        <w:rPr>
          <w:rFonts w:asciiTheme="minorEastAsia" w:hAnsiTheme="minorEastAsia" w:hint="eastAsia"/>
          <w:color w:val="000000" w:themeColor="text1"/>
        </w:rPr>
        <w:t xml:space="preserve">氏名（署名）　　　　　　　　　　　</w:t>
      </w:r>
    </w:p>
    <w:p w:rsidR="00EF1E1A" w:rsidRPr="00562319" w:rsidRDefault="00EF1E1A" w:rsidP="00104DD5">
      <w:pPr>
        <w:autoSpaceDE w:val="0"/>
        <w:autoSpaceDN w:val="0"/>
        <w:rPr>
          <w:rFonts w:asciiTheme="minorEastAsia"/>
        </w:rPr>
      </w:pPr>
    </w:p>
    <w:p w:rsidR="00EF1E1A" w:rsidRPr="00562319" w:rsidRDefault="00EF1E1A" w:rsidP="00104DD5">
      <w:pPr>
        <w:autoSpaceDE w:val="0"/>
        <w:autoSpaceDN w:val="0"/>
        <w:jc w:val="center"/>
        <w:rPr>
          <w:rFonts w:asciiTheme="minorEastAsia"/>
        </w:rPr>
      </w:pPr>
      <w:r w:rsidRPr="00C15276">
        <w:rPr>
          <w:rFonts w:asciiTheme="minorEastAsia" w:hAnsiTheme="minorEastAsia" w:hint="eastAsia"/>
          <w:color w:val="000000" w:themeColor="text1"/>
        </w:rPr>
        <w:t>誓約書</w:t>
      </w:r>
    </w:p>
    <w:p w:rsidR="00EF1E1A" w:rsidRPr="00562319" w:rsidRDefault="00EF1E1A" w:rsidP="00104DD5">
      <w:pPr>
        <w:autoSpaceDE w:val="0"/>
        <w:autoSpaceDN w:val="0"/>
        <w:rPr>
          <w:rFonts w:asciiTheme="minorEastAsia"/>
        </w:rPr>
      </w:pPr>
    </w:p>
    <w:p w:rsidR="00EF1E1A" w:rsidRPr="00562319" w:rsidRDefault="00EF1E1A" w:rsidP="00104DD5">
      <w:pPr>
        <w:autoSpaceDE w:val="0"/>
        <w:autoSpaceDN w:val="0"/>
        <w:rPr>
          <w:rFonts w:asciiTheme="minorEastAsia"/>
        </w:rPr>
      </w:pPr>
      <w:r w:rsidRPr="00C15276">
        <w:rPr>
          <w:rFonts w:asciiTheme="minorEastAsia" w:hAnsiTheme="minorEastAsia" w:hint="eastAsia"/>
          <w:color w:val="000000" w:themeColor="text1"/>
        </w:rPr>
        <w:t xml:space="preserve">　高度処理型合併処理浄化槽設置事業費補助金</w:t>
      </w:r>
      <w:r w:rsidR="00C70730" w:rsidRPr="005D273B">
        <w:rPr>
          <w:rFonts w:asciiTheme="minorEastAsia" w:hAnsiTheme="minorEastAsia" w:hint="eastAsia"/>
        </w:rPr>
        <w:t>の申請</w:t>
      </w:r>
      <w:r w:rsidRPr="00C15276">
        <w:rPr>
          <w:rFonts w:asciiTheme="minorEastAsia" w:hAnsiTheme="minorEastAsia" w:hint="eastAsia"/>
          <w:color w:val="000000" w:themeColor="text1"/>
        </w:rPr>
        <w:t>に当たり、</w:t>
      </w:r>
      <w:r w:rsidR="00C9571D">
        <w:rPr>
          <w:rFonts w:asciiTheme="minorEastAsia" w:hAnsiTheme="minorEastAsia" w:hint="eastAsia"/>
          <w:color w:val="000000" w:themeColor="text1"/>
        </w:rPr>
        <w:t>下記</w:t>
      </w:r>
      <w:r w:rsidRPr="00C15276">
        <w:rPr>
          <w:rFonts w:asciiTheme="minorEastAsia" w:hAnsiTheme="minorEastAsia" w:hint="eastAsia"/>
          <w:color w:val="000000" w:themeColor="text1"/>
        </w:rPr>
        <w:t>の事項について誓約します。</w:t>
      </w:r>
    </w:p>
    <w:p w:rsidR="00EF1E1A" w:rsidRDefault="00EF1E1A" w:rsidP="00104DD5">
      <w:pPr>
        <w:autoSpaceDE w:val="0"/>
        <w:autoSpaceDN w:val="0"/>
        <w:rPr>
          <w:rFonts w:asciiTheme="minorEastAsia"/>
        </w:rPr>
      </w:pPr>
    </w:p>
    <w:p w:rsidR="00C9571D" w:rsidRDefault="00C9571D" w:rsidP="00104DD5">
      <w:pPr>
        <w:pStyle w:val="aa"/>
        <w:autoSpaceDE w:val="0"/>
        <w:autoSpaceDN w:val="0"/>
      </w:pPr>
      <w:r>
        <w:rPr>
          <w:rFonts w:hint="eastAsia"/>
        </w:rPr>
        <w:t>記</w:t>
      </w:r>
    </w:p>
    <w:p w:rsidR="00C9571D" w:rsidRDefault="00C9571D" w:rsidP="00104DD5">
      <w:pPr>
        <w:autoSpaceDE w:val="0"/>
        <w:autoSpaceDN w:val="0"/>
      </w:pPr>
    </w:p>
    <w:p w:rsidR="00C9571D" w:rsidRPr="00C9571D" w:rsidRDefault="00C9571D" w:rsidP="00104DD5">
      <w:pPr>
        <w:autoSpaceDE w:val="0"/>
        <w:autoSpaceDN w:val="0"/>
        <w:ind w:left="245" w:hangingChars="100" w:hanging="245"/>
        <w:rPr>
          <w:rFonts w:ascii="ＭＳ 明朝" w:eastAsia="ＭＳ 明朝" w:hAnsi="ＭＳ 明朝" w:cs="ＭＳ 明朝"/>
        </w:rPr>
      </w:pPr>
      <w:r>
        <w:rPr>
          <w:rFonts w:hint="eastAsia"/>
        </w:rPr>
        <w:t xml:space="preserve">１　</w:t>
      </w:r>
      <w:r w:rsidRPr="00C15276">
        <w:rPr>
          <w:rFonts w:asciiTheme="minorEastAsia" w:hAnsiTheme="minorEastAsia" w:hint="eastAsia"/>
          <w:color w:val="000000" w:themeColor="text1"/>
        </w:rPr>
        <w:t>高度処理型合併処理浄化槽設置事業費補助金の交付を受けたときは、</w:t>
      </w:r>
      <w:r w:rsidRPr="00C15276">
        <w:rPr>
          <w:rFonts w:ascii="ＭＳ 明朝" w:eastAsia="ＭＳ 明朝" w:hAnsi="ＭＳ 明朝" w:cs="ＭＳ 明朝" w:hint="eastAsia"/>
          <w:color w:val="000000" w:themeColor="text1"/>
        </w:rPr>
        <w:t>補助事業の完了後１年以内に、補助事業を行った住宅に住所を移</w:t>
      </w:r>
      <w:r>
        <w:rPr>
          <w:rFonts w:asciiTheme="minorEastAsia" w:hAnsiTheme="minorEastAsia" w:hint="eastAsia"/>
          <w:color w:val="000000" w:themeColor="text1"/>
        </w:rPr>
        <w:t>すこと</w:t>
      </w:r>
      <w:r w:rsidR="00104DD5">
        <w:rPr>
          <w:rFonts w:asciiTheme="minorEastAsia" w:hAnsiTheme="minorEastAsia" w:hint="eastAsia"/>
          <w:color w:val="000000" w:themeColor="text1"/>
        </w:rPr>
        <w:t>（</w:t>
      </w:r>
      <w:r w:rsidRPr="00C9571D">
        <w:rPr>
          <w:rFonts w:asciiTheme="minorEastAsia" w:hAnsiTheme="minorEastAsia" w:hint="eastAsia"/>
          <w:color w:val="000000" w:themeColor="text1"/>
        </w:rPr>
        <w:t>補助事業完了時に当該住宅に居住している</w:t>
      </w:r>
      <w:r>
        <w:rPr>
          <w:rFonts w:asciiTheme="minorEastAsia" w:hAnsiTheme="minorEastAsia" w:hint="eastAsia"/>
          <w:color w:val="000000" w:themeColor="text1"/>
        </w:rPr>
        <w:t>場合</w:t>
      </w:r>
      <w:r w:rsidRPr="00C9571D">
        <w:rPr>
          <w:rFonts w:asciiTheme="minorEastAsia" w:hAnsiTheme="minorEastAsia" w:hint="eastAsia"/>
          <w:color w:val="000000" w:themeColor="text1"/>
        </w:rPr>
        <w:t>を除く。</w:t>
      </w:r>
      <w:r w:rsidR="00104DD5">
        <w:rPr>
          <w:rFonts w:asciiTheme="minorEastAsia" w:hAnsiTheme="minorEastAsia" w:hint="eastAsia"/>
          <w:color w:val="000000" w:themeColor="text1"/>
        </w:rPr>
        <w:t>）</w:t>
      </w:r>
      <w:r>
        <w:rPr>
          <w:rFonts w:asciiTheme="minorEastAsia" w:hAnsiTheme="minorEastAsia" w:hint="eastAsia"/>
          <w:color w:val="000000" w:themeColor="text1"/>
        </w:rPr>
        <w:t>。</w:t>
      </w:r>
    </w:p>
    <w:p w:rsidR="00C9571D" w:rsidRDefault="00C9571D" w:rsidP="00104DD5">
      <w:pPr>
        <w:autoSpaceDE w:val="0"/>
        <w:autoSpaceDN w:val="0"/>
        <w:ind w:left="245" w:hangingChars="100" w:hanging="245"/>
      </w:pPr>
      <w:r>
        <w:rPr>
          <w:rFonts w:hint="eastAsia"/>
        </w:rPr>
        <w:t>２　補助事業として</w:t>
      </w:r>
      <w:r w:rsidRPr="005D273B">
        <w:rPr>
          <w:rFonts w:hint="eastAsia"/>
        </w:rPr>
        <w:t>合併処理浄化槽</w:t>
      </w:r>
      <w:r w:rsidR="00C70730" w:rsidRPr="005D273B">
        <w:rPr>
          <w:rFonts w:hint="eastAsia"/>
        </w:rPr>
        <w:t>を設置したときは</w:t>
      </w:r>
      <w:r w:rsidRPr="005D273B">
        <w:rPr>
          <w:rFonts w:hint="eastAsia"/>
        </w:rPr>
        <w:t>、</w:t>
      </w:r>
      <w:r>
        <w:rPr>
          <w:rFonts w:hint="eastAsia"/>
        </w:rPr>
        <w:t>次に掲げる</w:t>
      </w:r>
      <w:r w:rsidRPr="00C9571D">
        <w:rPr>
          <w:rFonts w:hint="eastAsia"/>
        </w:rPr>
        <w:t>事項を適正に実施すること。</w:t>
      </w:r>
    </w:p>
    <w:p w:rsidR="007B39D7" w:rsidRPr="00C75A1D" w:rsidRDefault="00C9571D" w:rsidP="007B39D7">
      <w:pPr>
        <w:autoSpaceDE w:val="0"/>
        <w:autoSpaceDN w:val="0"/>
        <w:ind w:left="245" w:hangingChars="100" w:hanging="245"/>
        <w:rPr>
          <w:rFonts w:asciiTheme="minorEastAsia"/>
        </w:rPr>
      </w:pPr>
      <w:r w:rsidRPr="00527C55">
        <w:rPr>
          <w:rFonts w:asciiTheme="minorEastAsia" w:hAnsiTheme="minorEastAsia" w:hint="eastAsia"/>
        </w:rPr>
        <w:t xml:space="preserve">　</w:t>
      </w:r>
      <w:r w:rsidR="007B39D7" w:rsidRPr="00527C55">
        <w:rPr>
          <w:rFonts w:asciiTheme="minorEastAsia" w:hAnsiTheme="minorEastAsia"/>
        </w:rPr>
        <w:t xml:space="preserve">(1) </w:t>
      </w:r>
      <w:r w:rsidR="00B4352A" w:rsidRPr="00C75A1D">
        <w:rPr>
          <w:rFonts w:asciiTheme="minorEastAsia" w:hAnsiTheme="minorEastAsia" w:hint="eastAsia"/>
        </w:rPr>
        <w:t>法令で定められた回数の</w:t>
      </w:r>
      <w:r w:rsidR="007B39D7" w:rsidRPr="00C75A1D">
        <w:rPr>
          <w:rFonts w:asciiTheme="minorEastAsia" w:hAnsiTheme="minorEastAsia" w:hint="eastAsia"/>
        </w:rPr>
        <w:t>浄化槽法第</w:t>
      </w:r>
      <w:r w:rsidR="007B39D7" w:rsidRPr="00C75A1D">
        <w:rPr>
          <w:rFonts w:asciiTheme="minorEastAsia" w:hAnsiTheme="minorEastAsia"/>
        </w:rPr>
        <w:t>10</w:t>
      </w:r>
      <w:r w:rsidR="007B39D7" w:rsidRPr="00C75A1D">
        <w:rPr>
          <w:rFonts w:asciiTheme="minorEastAsia" w:hAnsiTheme="minorEastAsia" w:hint="eastAsia"/>
        </w:rPr>
        <w:t>条第１項に規定する浄化槽保守点検</w:t>
      </w:r>
    </w:p>
    <w:p w:rsidR="007B39D7" w:rsidRPr="00C75A1D" w:rsidRDefault="007B39D7" w:rsidP="007B39D7">
      <w:pPr>
        <w:autoSpaceDE w:val="0"/>
        <w:autoSpaceDN w:val="0"/>
        <w:ind w:left="245" w:hangingChars="100" w:hanging="245"/>
        <w:rPr>
          <w:rFonts w:asciiTheme="minorEastAsia"/>
        </w:rPr>
      </w:pPr>
      <w:r w:rsidRPr="00C75A1D">
        <w:rPr>
          <w:rFonts w:asciiTheme="minorEastAsia" w:hint="eastAsia"/>
        </w:rPr>
        <w:t xml:space="preserve">　</w:t>
      </w:r>
      <w:r w:rsidRPr="00C75A1D">
        <w:rPr>
          <w:rFonts w:asciiTheme="minorEastAsia" w:hAnsiTheme="minorEastAsia"/>
        </w:rPr>
        <w:t xml:space="preserve">(2) </w:t>
      </w:r>
      <w:r w:rsidR="00B4352A" w:rsidRPr="00C75A1D">
        <w:rPr>
          <w:rFonts w:asciiTheme="minorEastAsia" w:hAnsiTheme="minorEastAsia" w:hint="eastAsia"/>
        </w:rPr>
        <w:t>年１回以上の</w:t>
      </w:r>
      <w:r w:rsidRPr="00C75A1D">
        <w:rPr>
          <w:rFonts w:asciiTheme="minorEastAsia" w:hAnsiTheme="minorEastAsia" w:hint="eastAsia"/>
        </w:rPr>
        <w:t>浄化槽法第</w:t>
      </w:r>
      <w:r w:rsidRPr="00C75A1D">
        <w:rPr>
          <w:rFonts w:asciiTheme="minorEastAsia" w:hAnsiTheme="minorEastAsia"/>
        </w:rPr>
        <w:t>10</w:t>
      </w:r>
      <w:r w:rsidRPr="00C75A1D">
        <w:rPr>
          <w:rFonts w:asciiTheme="minorEastAsia" w:hAnsiTheme="minorEastAsia" w:hint="eastAsia"/>
        </w:rPr>
        <w:t>条第１項に規定する浄化槽清掃</w:t>
      </w:r>
    </w:p>
    <w:p w:rsidR="007B39D7" w:rsidRPr="00C75A1D" w:rsidRDefault="007B39D7" w:rsidP="007B39D7">
      <w:pPr>
        <w:autoSpaceDE w:val="0"/>
        <w:autoSpaceDN w:val="0"/>
        <w:ind w:left="490" w:hangingChars="200" w:hanging="490"/>
        <w:rPr>
          <w:rFonts w:asciiTheme="minorEastAsia"/>
        </w:rPr>
      </w:pPr>
      <w:r w:rsidRPr="00C75A1D">
        <w:rPr>
          <w:rFonts w:asciiTheme="minorEastAsia" w:hAnsiTheme="minorEastAsia" w:hint="eastAsia"/>
        </w:rPr>
        <w:t xml:space="preserve">　</w:t>
      </w:r>
      <w:r w:rsidRPr="00C75A1D">
        <w:rPr>
          <w:rFonts w:asciiTheme="minorEastAsia" w:hAnsiTheme="minorEastAsia"/>
        </w:rPr>
        <w:t xml:space="preserve">(3) </w:t>
      </w:r>
      <w:r w:rsidRPr="00C75A1D">
        <w:rPr>
          <w:rFonts w:asciiTheme="minorEastAsia" w:hAnsiTheme="minorEastAsia" w:hint="eastAsia"/>
        </w:rPr>
        <w:t>浄化槽法第７条第１項に基づく、浄化槽</w:t>
      </w:r>
      <w:r w:rsidR="00B4352A" w:rsidRPr="00C75A1D">
        <w:rPr>
          <w:rFonts w:asciiTheme="minorEastAsia" w:hAnsiTheme="minorEastAsia" w:hint="eastAsia"/>
        </w:rPr>
        <w:t>を</w:t>
      </w:r>
      <w:r w:rsidRPr="00C75A1D">
        <w:rPr>
          <w:rFonts w:asciiTheme="minorEastAsia" w:hAnsiTheme="minorEastAsia" w:hint="eastAsia"/>
        </w:rPr>
        <w:t>設置</w:t>
      </w:r>
      <w:r w:rsidR="00B4352A" w:rsidRPr="00C75A1D">
        <w:rPr>
          <w:rFonts w:asciiTheme="minorEastAsia" w:hAnsiTheme="minorEastAsia" w:hint="eastAsia"/>
        </w:rPr>
        <w:t>し、</w:t>
      </w:r>
      <w:r w:rsidRPr="00C75A1D">
        <w:rPr>
          <w:rFonts w:asciiTheme="minorEastAsia" w:hAnsiTheme="minorEastAsia" w:hint="eastAsia"/>
        </w:rPr>
        <w:t>及び浄化槽の構造又は規模を変更した場合の水質に関する検査</w:t>
      </w:r>
    </w:p>
    <w:p w:rsidR="00527C55" w:rsidRPr="00C75A1D" w:rsidRDefault="007B39D7" w:rsidP="007B39D7">
      <w:pPr>
        <w:autoSpaceDE w:val="0"/>
        <w:autoSpaceDN w:val="0"/>
        <w:ind w:leftChars="100" w:left="245"/>
        <w:rPr>
          <w:rFonts w:asciiTheme="minorEastAsia"/>
        </w:rPr>
      </w:pPr>
      <w:r w:rsidRPr="00C75A1D">
        <w:rPr>
          <w:rFonts w:asciiTheme="minorEastAsia" w:hAnsiTheme="minorEastAsia"/>
        </w:rPr>
        <w:t xml:space="preserve">(4) </w:t>
      </w:r>
      <w:r w:rsidRPr="00C75A1D">
        <w:rPr>
          <w:rFonts w:asciiTheme="minorEastAsia" w:hAnsiTheme="minorEastAsia" w:hint="eastAsia"/>
        </w:rPr>
        <w:t>浄化槽法第</w:t>
      </w:r>
      <w:r w:rsidRPr="00C75A1D">
        <w:rPr>
          <w:rFonts w:asciiTheme="minorEastAsia" w:hAnsiTheme="minorEastAsia"/>
        </w:rPr>
        <w:t>11</w:t>
      </w:r>
      <w:r w:rsidRPr="00C75A1D">
        <w:rPr>
          <w:rFonts w:asciiTheme="minorEastAsia" w:hAnsiTheme="minorEastAsia" w:hint="eastAsia"/>
        </w:rPr>
        <w:t>条第１項に規定する毎年１回の水質に関する検査</w:t>
      </w:r>
    </w:p>
    <w:p w:rsidR="00527C55" w:rsidRPr="00C75A1D" w:rsidRDefault="00527C55" w:rsidP="00104DD5">
      <w:pPr>
        <w:autoSpaceDE w:val="0"/>
        <w:autoSpaceDN w:val="0"/>
        <w:ind w:left="490" w:hangingChars="200" w:hanging="490"/>
        <w:rPr>
          <w:rFonts w:asciiTheme="minorEastAsia"/>
        </w:rPr>
      </w:pPr>
      <w:r w:rsidRPr="00C75A1D">
        <w:rPr>
          <w:rFonts w:asciiTheme="minorEastAsia" w:hAnsiTheme="minorEastAsia" w:hint="eastAsia"/>
        </w:rPr>
        <w:t xml:space="preserve">　</w:t>
      </w:r>
      <w:r w:rsidRPr="00C75A1D">
        <w:rPr>
          <w:rFonts w:asciiTheme="minorEastAsia" w:hAnsiTheme="minorEastAsia"/>
        </w:rPr>
        <w:t>(</w:t>
      </w:r>
      <w:r w:rsidR="007B39D7" w:rsidRPr="00C75A1D">
        <w:rPr>
          <w:rFonts w:asciiTheme="minorEastAsia" w:hAnsiTheme="minorEastAsia"/>
        </w:rPr>
        <w:t>5</w:t>
      </w:r>
      <w:r w:rsidRPr="00C75A1D">
        <w:rPr>
          <w:rFonts w:asciiTheme="minorEastAsia" w:hAnsiTheme="minorEastAsia"/>
        </w:rPr>
        <w:t xml:space="preserve">) </w:t>
      </w:r>
      <w:r w:rsidRPr="00C75A1D">
        <w:rPr>
          <w:rFonts w:asciiTheme="minorEastAsia" w:hAnsiTheme="minorEastAsia" w:hint="eastAsia"/>
        </w:rPr>
        <w:t>浄化槽法第７条及び第</w:t>
      </w:r>
      <w:r w:rsidRPr="00C75A1D">
        <w:rPr>
          <w:rFonts w:asciiTheme="minorEastAsia" w:hAnsiTheme="minorEastAsia"/>
        </w:rPr>
        <w:t>11</w:t>
      </w:r>
      <w:r w:rsidRPr="00C75A1D">
        <w:rPr>
          <w:rFonts w:asciiTheme="minorEastAsia" w:hAnsiTheme="minorEastAsia" w:hint="eastAsia"/>
        </w:rPr>
        <w:t>条に規定する水質検査により、改善を要する事項の指摘があった場合における速やかな改善措置</w:t>
      </w:r>
    </w:p>
    <w:p w:rsidR="00527C55" w:rsidRDefault="00527C55" w:rsidP="00104DD5">
      <w:pPr>
        <w:autoSpaceDE w:val="0"/>
        <w:autoSpaceDN w:val="0"/>
        <w:ind w:left="490" w:hangingChars="200" w:hanging="490"/>
        <w:rPr>
          <w:rFonts w:asciiTheme="minorEastAsia"/>
        </w:rPr>
      </w:pPr>
      <w:r w:rsidRPr="00C75A1D">
        <w:rPr>
          <w:rFonts w:asciiTheme="minorEastAsia" w:hAnsiTheme="minorEastAsia" w:hint="eastAsia"/>
        </w:rPr>
        <w:t xml:space="preserve">　</w:t>
      </w:r>
      <w:r w:rsidRPr="00C75A1D">
        <w:rPr>
          <w:rFonts w:asciiTheme="minorEastAsia" w:hAnsiTheme="minorEastAsia"/>
        </w:rPr>
        <w:t>(</w:t>
      </w:r>
      <w:r w:rsidR="007B39D7" w:rsidRPr="00C75A1D">
        <w:rPr>
          <w:rFonts w:asciiTheme="minorEastAsia" w:hAnsiTheme="minorEastAsia"/>
        </w:rPr>
        <w:t>6</w:t>
      </w:r>
      <w:r w:rsidRPr="00C75A1D">
        <w:rPr>
          <w:rFonts w:asciiTheme="minorEastAsia" w:hAnsiTheme="minorEastAsia"/>
        </w:rPr>
        <w:t xml:space="preserve">) </w:t>
      </w:r>
      <w:r w:rsidRPr="00C75A1D">
        <w:rPr>
          <w:rFonts w:asciiTheme="minorEastAsia" w:hAnsiTheme="minorEastAsia" w:hint="eastAsia"/>
        </w:rPr>
        <w:t>その他市長が必要と認めて行う指導を受けた場合における速や</w:t>
      </w:r>
      <w:r w:rsidRPr="00527C55">
        <w:rPr>
          <w:rFonts w:asciiTheme="minorEastAsia" w:hAnsiTheme="minorEastAsia" w:hint="eastAsia"/>
        </w:rPr>
        <w:t>かな改善措置</w:t>
      </w:r>
    </w:p>
    <w:p w:rsidR="00691126" w:rsidRPr="005D273B" w:rsidRDefault="00691126" w:rsidP="00CB05A9">
      <w:pPr>
        <w:autoSpaceDE w:val="0"/>
        <w:autoSpaceDN w:val="0"/>
        <w:ind w:left="245" w:hangingChars="100" w:hanging="245"/>
        <w:rPr>
          <w:rFonts w:asciiTheme="minorEastAsia"/>
        </w:rPr>
      </w:pPr>
      <w:r w:rsidRPr="005D273B">
        <w:rPr>
          <w:rFonts w:asciiTheme="minorEastAsia" w:hint="eastAsia"/>
        </w:rPr>
        <w:t xml:space="preserve">３　</w:t>
      </w:r>
      <w:r w:rsidR="00742B3D" w:rsidRPr="005D273B">
        <w:rPr>
          <w:rFonts w:asciiTheme="minorEastAsia" w:hint="eastAsia"/>
        </w:rPr>
        <w:t>上記</w:t>
      </w:r>
      <w:r w:rsidR="00742B3D" w:rsidRPr="005D273B">
        <w:rPr>
          <w:rFonts w:asciiTheme="minorEastAsia" w:hAnsiTheme="minorEastAsia" w:hint="eastAsia"/>
        </w:rPr>
        <w:t>１</w:t>
      </w:r>
      <w:r w:rsidR="00CB05A9" w:rsidRPr="005D273B">
        <w:rPr>
          <w:rFonts w:asciiTheme="minorEastAsia" w:hAnsiTheme="minorEastAsia" w:hint="eastAsia"/>
        </w:rPr>
        <w:t>又は</w:t>
      </w:r>
      <w:r w:rsidR="00742B3D" w:rsidRPr="005D273B">
        <w:rPr>
          <w:rFonts w:asciiTheme="minorEastAsia" w:hAnsiTheme="minorEastAsia" w:hint="eastAsia"/>
        </w:rPr>
        <w:t>２が実施されない場合</w:t>
      </w:r>
      <w:r w:rsidR="00CB05A9" w:rsidRPr="005D273B">
        <w:rPr>
          <w:rFonts w:asciiTheme="minorEastAsia" w:hAnsiTheme="minorEastAsia" w:hint="eastAsia"/>
        </w:rPr>
        <w:t>であって</w:t>
      </w:r>
      <w:r w:rsidR="00742B3D" w:rsidRPr="005D273B">
        <w:rPr>
          <w:rFonts w:asciiTheme="minorEastAsia" w:hAnsiTheme="minorEastAsia" w:hint="eastAsia"/>
        </w:rPr>
        <w:t>、</w:t>
      </w:r>
      <w:r w:rsidRPr="005D273B">
        <w:rPr>
          <w:rFonts w:asciiTheme="minorEastAsia" w:hint="eastAsia"/>
        </w:rPr>
        <w:t>つくば市から</w:t>
      </w:r>
      <w:r w:rsidR="00CB05A9" w:rsidRPr="005D273B">
        <w:rPr>
          <w:rFonts w:asciiTheme="minorEastAsia" w:hint="eastAsia"/>
        </w:rPr>
        <w:t>補助金の返還を求められたときは、速やかに</w:t>
      </w:r>
      <w:r w:rsidRPr="005D273B">
        <w:rPr>
          <w:rFonts w:asciiTheme="minorEastAsia" w:hint="eastAsia"/>
        </w:rPr>
        <w:t>補助金を返還</w:t>
      </w:r>
      <w:r w:rsidR="00742B3D" w:rsidRPr="005D273B">
        <w:rPr>
          <w:rFonts w:asciiTheme="minorEastAsia" w:hint="eastAsia"/>
        </w:rPr>
        <w:t>す</w:t>
      </w:r>
      <w:r w:rsidRPr="005D273B">
        <w:rPr>
          <w:rFonts w:asciiTheme="minorEastAsia" w:hint="eastAsia"/>
        </w:rPr>
        <w:t>ること。</w:t>
      </w:r>
    </w:p>
    <w:sectPr w:rsidR="00691126" w:rsidRPr="005D273B" w:rsidSect="003D04D7">
      <w:pgSz w:w="11906" w:h="16838" w:code="9"/>
      <w:pgMar w:top="1985" w:right="1418" w:bottom="1701" w:left="1418" w:header="851" w:footer="992" w:gutter="0"/>
      <w:cols w:space="425"/>
      <w:docGrid w:type="linesAndChars" w:linePitch="453"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551" w:rsidRDefault="00235551" w:rsidP="00E14C28">
      <w:r>
        <w:separator/>
      </w:r>
    </w:p>
  </w:endnote>
  <w:endnote w:type="continuationSeparator" w:id="0">
    <w:p w:rsidR="00235551" w:rsidRDefault="00235551" w:rsidP="00E1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551" w:rsidRDefault="00235551" w:rsidP="00E14C28">
      <w:r>
        <w:separator/>
      </w:r>
    </w:p>
  </w:footnote>
  <w:footnote w:type="continuationSeparator" w:id="0">
    <w:p w:rsidR="00235551" w:rsidRDefault="00235551" w:rsidP="00E14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45"/>
  <w:drawingGridVerticalSpacing w:val="4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55"/>
    <w:rsid w:val="00010808"/>
    <w:rsid w:val="00014093"/>
    <w:rsid w:val="00020EA3"/>
    <w:rsid w:val="00023E6C"/>
    <w:rsid w:val="00036C55"/>
    <w:rsid w:val="0004531A"/>
    <w:rsid w:val="00065BE0"/>
    <w:rsid w:val="00082347"/>
    <w:rsid w:val="000A1606"/>
    <w:rsid w:val="000A6B5A"/>
    <w:rsid w:val="000B7A83"/>
    <w:rsid w:val="000C47E0"/>
    <w:rsid w:val="000D3D27"/>
    <w:rsid w:val="000D6A55"/>
    <w:rsid w:val="000E0401"/>
    <w:rsid w:val="000F00ED"/>
    <w:rsid w:val="000F5E4E"/>
    <w:rsid w:val="00104DD5"/>
    <w:rsid w:val="00106A66"/>
    <w:rsid w:val="0011287E"/>
    <w:rsid w:val="00117B09"/>
    <w:rsid w:val="0015309A"/>
    <w:rsid w:val="00157FA7"/>
    <w:rsid w:val="00174FEF"/>
    <w:rsid w:val="00175417"/>
    <w:rsid w:val="0019296A"/>
    <w:rsid w:val="001A163E"/>
    <w:rsid w:val="001B08FB"/>
    <w:rsid w:val="001C1336"/>
    <w:rsid w:val="001D327C"/>
    <w:rsid w:val="001D40D0"/>
    <w:rsid w:val="001D4E20"/>
    <w:rsid w:val="001D5642"/>
    <w:rsid w:val="001D7388"/>
    <w:rsid w:val="001E6E3C"/>
    <w:rsid w:val="001F4319"/>
    <w:rsid w:val="001F4D3E"/>
    <w:rsid w:val="00207532"/>
    <w:rsid w:val="00217EBB"/>
    <w:rsid w:val="002203BC"/>
    <w:rsid w:val="00230335"/>
    <w:rsid w:val="00231A25"/>
    <w:rsid w:val="00235551"/>
    <w:rsid w:val="00245075"/>
    <w:rsid w:val="00251DA6"/>
    <w:rsid w:val="00252774"/>
    <w:rsid w:val="00255CCA"/>
    <w:rsid w:val="00262526"/>
    <w:rsid w:val="0027409B"/>
    <w:rsid w:val="00280BA0"/>
    <w:rsid w:val="002927B5"/>
    <w:rsid w:val="002A1724"/>
    <w:rsid w:val="002A2802"/>
    <w:rsid w:val="002B1DE3"/>
    <w:rsid w:val="002F40E6"/>
    <w:rsid w:val="00300798"/>
    <w:rsid w:val="00301801"/>
    <w:rsid w:val="00307B17"/>
    <w:rsid w:val="0031002E"/>
    <w:rsid w:val="003249CB"/>
    <w:rsid w:val="0033321D"/>
    <w:rsid w:val="003337EF"/>
    <w:rsid w:val="00341654"/>
    <w:rsid w:val="00355BC5"/>
    <w:rsid w:val="003670BB"/>
    <w:rsid w:val="00384ED1"/>
    <w:rsid w:val="00385BFB"/>
    <w:rsid w:val="003939C7"/>
    <w:rsid w:val="003A16D1"/>
    <w:rsid w:val="003A79F9"/>
    <w:rsid w:val="003D04D7"/>
    <w:rsid w:val="003D2287"/>
    <w:rsid w:val="004162D5"/>
    <w:rsid w:val="00434CA9"/>
    <w:rsid w:val="00451904"/>
    <w:rsid w:val="004669FC"/>
    <w:rsid w:val="00467043"/>
    <w:rsid w:val="00471EA3"/>
    <w:rsid w:val="004848A8"/>
    <w:rsid w:val="00492679"/>
    <w:rsid w:val="00494CFA"/>
    <w:rsid w:val="00497219"/>
    <w:rsid w:val="004A5EB3"/>
    <w:rsid w:val="004C4CA6"/>
    <w:rsid w:val="004D02DC"/>
    <w:rsid w:val="004D27C8"/>
    <w:rsid w:val="004E28BA"/>
    <w:rsid w:val="004E3433"/>
    <w:rsid w:val="004E7C55"/>
    <w:rsid w:val="004F3EC3"/>
    <w:rsid w:val="004F62ED"/>
    <w:rsid w:val="00506D86"/>
    <w:rsid w:val="00512B6F"/>
    <w:rsid w:val="00517719"/>
    <w:rsid w:val="00523F41"/>
    <w:rsid w:val="00526989"/>
    <w:rsid w:val="00527C55"/>
    <w:rsid w:val="0054492E"/>
    <w:rsid w:val="005517BC"/>
    <w:rsid w:val="00553043"/>
    <w:rsid w:val="00554C1A"/>
    <w:rsid w:val="00562319"/>
    <w:rsid w:val="005671E4"/>
    <w:rsid w:val="00571296"/>
    <w:rsid w:val="005755DD"/>
    <w:rsid w:val="005814D0"/>
    <w:rsid w:val="0058218E"/>
    <w:rsid w:val="00583D9F"/>
    <w:rsid w:val="00584041"/>
    <w:rsid w:val="00584D72"/>
    <w:rsid w:val="005A6905"/>
    <w:rsid w:val="005C4951"/>
    <w:rsid w:val="005C5570"/>
    <w:rsid w:val="005D273B"/>
    <w:rsid w:val="005D7D64"/>
    <w:rsid w:val="005E13C7"/>
    <w:rsid w:val="005F6D16"/>
    <w:rsid w:val="00602E06"/>
    <w:rsid w:val="0060381C"/>
    <w:rsid w:val="00617D94"/>
    <w:rsid w:val="00617E82"/>
    <w:rsid w:val="006330F9"/>
    <w:rsid w:val="0063311B"/>
    <w:rsid w:val="00640D0A"/>
    <w:rsid w:val="006514A0"/>
    <w:rsid w:val="00656307"/>
    <w:rsid w:val="00657294"/>
    <w:rsid w:val="00691126"/>
    <w:rsid w:val="00691CF3"/>
    <w:rsid w:val="0069259C"/>
    <w:rsid w:val="00693098"/>
    <w:rsid w:val="00693262"/>
    <w:rsid w:val="006A18C4"/>
    <w:rsid w:val="006B34E6"/>
    <w:rsid w:val="006B3AD5"/>
    <w:rsid w:val="006E6360"/>
    <w:rsid w:val="006F2228"/>
    <w:rsid w:val="006F7DF3"/>
    <w:rsid w:val="007002A2"/>
    <w:rsid w:val="00705718"/>
    <w:rsid w:val="0071595F"/>
    <w:rsid w:val="00726CB4"/>
    <w:rsid w:val="00742B3D"/>
    <w:rsid w:val="0075000C"/>
    <w:rsid w:val="007507BD"/>
    <w:rsid w:val="0076492E"/>
    <w:rsid w:val="00772A0F"/>
    <w:rsid w:val="007758EA"/>
    <w:rsid w:val="00785BBB"/>
    <w:rsid w:val="00787ACB"/>
    <w:rsid w:val="00792D70"/>
    <w:rsid w:val="007A3F70"/>
    <w:rsid w:val="007B39D7"/>
    <w:rsid w:val="007B5753"/>
    <w:rsid w:val="007B7749"/>
    <w:rsid w:val="007C019B"/>
    <w:rsid w:val="007F18F3"/>
    <w:rsid w:val="007F6E5E"/>
    <w:rsid w:val="007F6F37"/>
    <w:rsid w:val="00820C12"/>
    <w:rsid w:val="00823193"/>
    <w:rsid w:val="00825D8A"/>
    <w:rsid w:val="00832E53"/>
    <w:rsid w:val="008365F0"/>
    <w:rsid w:val="00861ADA"/>
    <w:rsid w:val="008755CF"/>
    <w:rsid w:val="00882088"/>
    <w:rsid w:val="0089047D"/>
    <w:rsid w:val="00897A53"/>
    <w:rsid w:val="008A43C6"/>
    <w:rsid w:val="008B0D96"/>
    <w:rsid w:val="008B3E97"/>
    <w:rsid w:val="008B6900"/>
    <w:rsid w:val="008C0A83"/>
    <w:rsid w:val="008F49D3"/>
    <w:rsid w:val="009027E6"/>
    <w:rsid w:val="00902A66"/>
    <w:rsid w:val="00916F36"/>
    <w:rsid w:val="009420CB"/>
    <w:rsid w:val="00963E4E"/>
    <w:rsid w:val="009654F8"/>
    <w:rsid w:val="0099051D"/>
    <w:rsid w:val="009A71E3"/>
    <w:rsid w:val="009B3EAC"/>
    <w:rsid w:val="009F0838"/>
    <w:rsid w:val="009F7010"/>
    <w:rsid w:val="00A1215A"/>
    <w:rsid w:val="00A12FD4"/>
    <w:rsid w:val="00A24EAA"/>
    <w:rsid w:val="00A26F9E"/>
    <w:rsid w:val="00A61BD2"/>
    <w:rsid w:val="00A64FA7"/>
    <w:rsid w:val="00A80C36"/>
    <w:rsid w:val="00AB0079"/>
    <w:rsid w:val="00AB290D"/>
    <w:rsid w:val="00AC0FF3"/>
    <w:rsid w:val="00AD0DDE"/>
    <w:rsid w:val="00AD1263"/>
    <w:rsid w:val="00AE706D"/>
    <w:rsid w:val="00B07FB5"/>
    <w:rsid w:val="00B129A1"/>
    <w:rsid w:val="00B16117"/>
    <w:rsid w:val="00B25254"/>
    <w:rsid w:val="00B30CC5"/>
    <w:rsid w:val="00B31E7F"/>
    <w:rsid w:val="00B344E5"/>
    <w:rsid w:val="00B4352A"/>
    <w:rsid w:val="00B51A9E"/>
    <w:rsid w:val="00B6384A"/>
    <w:rsid w:val="00B72B74"/>
    <w:rsid w:val="00B848D0"/>
    <w:rsid w:val="00BA55A9"/>
    <w:rsid w:val="00C01253"/>
    <w:rsid w:val="00C15276"/>
    <w:rsid w:val="00C2478F"/>
    <w:rsid w:val="00C24F7F"/>
    <w:rsid w:val="00C30D6B"/>
    <w:rsid w:val="00C37576"/>
    <w:rsid w:val="00C42831"/>
    <w:rsid w:val="00C453AA"/>
    <w:rsid w:val="00C47DBA"/>
    <w:rsid w:val="00C50C05"/>
    <w:rsid w:val="00C70730"/>
    <w:rsid w:val="00C75A1D"/>
    <w:rsid w:val="00C8567B"/>
    <w:rsid w:val="00C9571D"/>
    <w:rsid w:val="00CA09BB"/>
    <w:rsid w:val="00CA2ECE"/>
    <w:rsid w:val="00CB05A9"/>
    <w:rsid w:val="00CB103A"/>
    <w:rsid w:val="00CC4D2A"/>
    <w:rsid w:val="00CD00B5"/>
    <w:rsid w:val="00CD183B"/>
    <w:rsid w:val="00CD5E92"/>
    <w:rsid w:val="00CE3D3C"/>
    <w:rsid w:val="00CE4D5D"/>
    <w:rsid w:val="00CF48F1"/>
    <w:rsid w:val="00D06EC0"/>
    <w:rsid w:val="00D130C0"/>
    <w:rsid w:val="00D133FF"/>
    <w:rsid w:val="00D164FC"/>
    <w:rsid w:val="00D5483C"/>
    <w:rsid w:val="00D62684"/>
    <w:rsid w:val="00D667B4"/>
    <w:rsid w:val="00D705A3"/>
    <w:rsid w:val="00D71D75"/>
    <w:rsid w:val="00D9564F"/>
    <w:rsid w:val="00DA30C6"/>
    <w:rsid w:val="00DA6F3D"/>
    <w:rsid w:val="00DC2B37"/>
    <w:rsid w:val="00DC60A1"/>
    <w:rsid w:val="00DF0B77"/>
    <w:rsid w:val="00DF34C7"/>
    <w:rsid w:val="00DF4EC0"/>
    <w:rsid w:val="00DF6362"/>
    <w:rsid w:val="00E05E61"/>
    <w:rsid w:val="00E11929"/>
    <w:rsid w:val="00E14C28"/>
    <w:rsid w:val="00E17EE7"/>
    <w:rsid w:val="00E2566F"/>
    <w:rsid w:val="00E32E64"/>
    <w:rsid w:val="00E345BB"/>
    <w:rsid w:val="00E55D62"/>
    <w:rsid w:val="00E600ED"/>
    <w:rsid w:val="00E61C0A"/>
    <w:rsid w:val="00E653B6"/>
    <w:rsid w:val="00E74CA3"/>
    <w:rsid w:val="00E91FC5"/>
    <w:rsid w:val="00E946AA"/>
    <w:rsid w:val="00E94A4C"/>
    <w:rsid w:val="00EA0481"/>
    <w:rsid w:val="00EB69F1"/>
    <w:rsid w:val="00EC24D6"/>
    <w:rsid w:val="00EC5F2E"/>
    <w:rsid w:val="00ED2FF4"/>
    <w:rsid w:val="00ED7DB8"/>
    <w:rsid w:val="00EE1063"/>
    <w:rsid w:val="00EF0C88"/>
    <w:rsid w:val="00EF1E1A"/>
    <w:rsid w:val="00EF3B7F"/>
    <w:rsid w:val="00EF7039"/>
    <w:rsid w:val="00F040CA"/>
    <w:rsid w:val="00F07634"/>
    <w:rsid w:val="00F1345B"/>
    <w:rsid w:val="00F2444F"/>
    <w:rsid w:val="00F52B44"/>
    <w:rsid w:val="00F853B4"/>
    <w:rsid w:val="00F90B79"/>
    <w:rsid w:val="00F90E67"/>
    <w:rsid w:val="00F92C6D"/>
    <w:rsid w:val="00F97BE4"/>
    <w:rsid w:val="00FB0B29"/>
    <w:rsid w:val="00FB5CC6"/>
    <w:rsid w:val="00FC4629"/>
    <w:rsid w:val="00FC5F28"/>
    <w:rsid w:val="00FD016D"/>
    <w:rsid w:val="00FE2FF4"/>
    <w:rsid w:val="00FF2CB0"/>
    <w:rsid w:val="00FF5F66"/>
    <w:rsid w:val="00FF6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C28"/>
    <w:pPr>
      <w:tabs>
        <w:tab w:val="center" w:pos="4252"/>
        <w:tab w:val="right" w:pos="8504"/>
      </w:tabs>
      <w:snapToGrid w:val="0"/>
    </w:pPr>
  </w:style>
  <w:style w:type="character" w:customStyle="1" w:styleId="a4">
    <w:name w:val="ヘッダー (文字)"/>
    <w:basedOn w:val="a0"/>
    <w:link w:val="a3"/>
    <w:uiPriority w:val="99"/>
    <w:locked/>
    <w:rsid w:val="00E14C28"/>
    <w:rPr>
      <w:rFonts w:cs="Times New Roman"/>
      <w:sz w:val="24"/>
    </w:rPr>
  </w:style>
  <w:style w:type="paragraph" w:styleId="a5">
    <w:name w:val="footer"/>
    <w:basedOn w:val="a"/>
    <w:link w:val="a6"/>
    <w:uiPriority w:val="99"/>
    <w:unhideWhenUsed/>
    <w:rsid w:val="00E14C28"/>
    <w:pPr>
      <w:tabs>
        <w:tab w:val="center" w:pos="4252"/>
        <w:tab w:val="right" w:pos="8504"/>
      </w:tabs>
      <w:snapToGrid w:val="0"/>
    </w:pPr>
  </w:style>
  <w:style w:type="character" w:customStyle="1" w:styleId="a6">
    <w:name w:val="フッター (文字)"/>
    <w:basedOn w:val="a0"/>
    <w:link w:val="a5"/>
    <w:uiPriority w:val="99"/>
    <w:locked/>
    <w:rsid w:val="00E14C28"/>
    <w:rPr>
      <w:rFonts w:cs="Times New Roman"/>
      <w:sz w:val="24"/>
    </w:rPr>
  </w:style>
  <w:style w:type="paragraph" w:styleId="a7">
    <w:name w:val="Balloon Text"/>
    <w:basedOn w:val="a"/>
    <w:link w:val="a8"/>
    <w:uiPriority w:val="99"/>
    <w:semiHidden/>
    <w:unhideWhenUsed/>
    <w:rsid w:val="0076492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6492E"/>
    <w:rPr>
      <w:rFonts w:asciiTheme="majorHAnsi" w:eastAsiaTheme="majorEastAsia" w:hAnsiTheme="majorHAnsi" w:cs="Times New Roman"/>
      <w:sz w:val="18"/>
      <w:szCs w:val="18"/>
    </w:rPr>
  </w:style>
  <w:style w:type="character" w:customStyle="1" w:styleId="p">
    <w:name w:val="p"/>
    <w:rsid w:val="00CA2ECE"/>
  </w:style>
  <w:style w:type="character" w:customStyle="1" w:styleId="hit-item1">
    <w:name w:val="hit-item1"/>
    <w:rsid w:val="00FC4629"/>
  </w:style>
  <w:style w:type="table" w:styleId="a9">
    <w:name w:val="Table Grid"/>
    <w:basedOn w:val="a1"/>
    <w:uiPriority w:val="39"/>
    <w:rsid w:val="00AB290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9571D"/>
    <w:pPr>
      <w:jc w:val="center"/>
    </w:pPr>
    <w:rPr>
      <w:rFonts w:asciiTheme="minorEastAsia"/>
    </w:rPr>
  </w:style>
  <w:style w:type="character" w:customStyle="1" w:styleId="ab">
    <w:name w:val="記 (文字)"/>
    <w:basedOn w:val="a0"/>
    <w:link w:val="aa"/>
    <w:uiPriority w:val="99"/>
    <w:locked/>
    <w:rsid w:val="00C9571D"/>
    <w:rPr>
      <w:rFonts w:asciiTheme="minorEastAsia" w:cs="Times New Roman"/>
      <w:sz w:val="22"/>
      <w:szCs w:val="22"/>
    </w:rPr>
  </w:style>
  <w:style w:type="paragraph" w:styleId="ac">
    <w:name w:val="Closing"/>
    <w:basedOn w:val="a"/>
    <w:link w:val="ad"/>
    <w:uiPriority w:val="99"/>
    <w:unhideWhenUsed/>
    <w:rsid w:val="00C9571D"/>
    <w:pPr>
      <w:jc w:val="right"/>
    </w:pPr>
    <w:rPr>
      <w:rFonts w:asciiTheme="minorEastAsia"/>
    </w:rPr>
  </w:style>
  <w:style w:type="character" w:customStyle="1" w:styleId="ad">
    <w:name w:val="結語 (文字)"/>
    <w:basedOn w:val="a0"/>
    <w:link w:val="ac"/>
    <w:uiPriority w:val="99"/>
    <w:locked/>
    <w:rsid w:val="00C9571D"/>
    <w:rPr>
      <w:rFonts w:asciiTheme="minorEastAsia" w:cs="Times New Roman"/>
      <w:sz w:val="22"/>
      <w:szCs w:val="22"/>
    </w:rPr>
  </w:style>
  <w:style w:type="character" w:styleId="ae">
    <w:name w:val="annotation reference"/>
    <w:basedOn w:val="a0"/>
    <w:uiPriority w:val="99"/>
    <w:semiHidden/>
    <w:unhideWhenUsed/>
    <w:rsid w:val="00C9571D"/>
    <w:rPr>
      <w:rFonts w:cs="Times New Roman"/>
      <w:sz w:val="18"/>
      <w:szCs w:val="18"/>
    </w:rPr>
  </w:style>
  <w:style w:type="paragraph" w:styleId="af">
    <w:name w:val="annotation text"/>
    <w:basedOn w:val="a"/>
    <w:link w:val="af0"/>
    <w:uiPriority w:val="99"/>
    <w:semiHidden/>
    <w:unhideWhenUsed/>
    <w:rsid w:val="00C9571D"/>
    <w:pPr>
      <w:jc w:val="left"/>
    </w:pPr>
  </w:style>
  <w:style w:type="character" w:customStyle="1" w:styleId="af0">
    <w:name w:val="コメント文字列 (文字)"/>
    <w:basedOn w:val="a0"/>
    <w:link w:val="af"/>
    <w:uiPriority w:val="99"/>
    <w:semiHidden/>
    <w:locked/>
    <w:rsid w:val="00C9571D"/>
    <w:rPr>
      <w:rFonts w:cs="Times New Roman"/>
      <w:sz w:val="22"/>
      <w:szCs w:val="22"/>
    </w:rPr>
  </w:style>
  <w:style w:type="paragraph" w:styleId="af1">
    <w:name w:val="annotation subject"/>
    <w:basedOn w:val="af"/>
    <w:next w:val="af"/>
    <w:link w:val="af2"/>
    <w:uiPriority w:val="99"/>
    <w:semiHidden/>
    <w:unhideWhenUsed/>
    <w:rsid w:val="00C9571D"/>
    <w:rPr>
      <w:b/>
      <w:bCs/>
    </w:rPr>
  </w:style>
  <w:style w:type="character" w:customStyle="1" w:styleId="af2">
    <w:name w:val="コメント内容 (文字)"/>
    <w:basedOn w:val="af0"/>
    <w:link w:val="af1"/>
    <w:uiPriority w:val="99"/>
    <w:semiHidden/>
    <w:locked/>
    <w:rsid w:val="00C9571D"/>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6833">
      <w:marLeft w:val="0"/>
      <w:marRight w:val="0"/>
      <w:marTop w:val="0"/>
      <w:marBottom w:val="0"/>
      <w:divBdr>
        <w:top w:val="none" w:sz="0" w:space="0" w:color="auto"/>
        <w:left w:val="none" w:sz="0" w:space="0" w:color="auto"/>
        <w:bottom w:val="none" w:sz="0" w:space="0" w:color="auto"/>
        <w:right w:val="none" w:sz="0" w:space="0" w:color="auto"/>
      </w:divBdr>
    </w:div>
    <w:div w:id="39676834">
      <w:marLeft w:val="0"/>
      <w:marRight w:val="0"/>
      <w:marTop w:val="0"/>
      <w:marBottom w:val="0"/>
      <w:divBdr>
        <w:top w:val="none" w:sz="0" w:space="0" w:color="auto"/>
        <w:left w:val="none" w:sz="0" w:space="0" w:color="auto"/>
        <w:bottom w:val="none" w:sz="0" w:space="0" w:color="auto"/>
        <w:right w:val="none" w:sz="0" w:space="0" w:color="auto"/>
      </w:divBdr>
      <w:divsChild>
        <w:div w:id="39676848">
          <w:marLeft w:val="0"/>
          <w:marRight w:val="0"/>
          <w:marTop w:val="0"/>
          <w:marBottom w:val="0"/>
          <w:divBdr>
            <w:top w:val="none" w:sz="0" w:space="0" w:color="auto"/>
            <w:left w:val="none" w:sz="0" w:space="0" w:color="auto"/>
            <w:bottom w:val="none" w:sz="0" w:space="0" w:color="auto"/>
            <w:right w:val="none" w:sz="0" w:space="0" w:color="auto"/>
          </w:divBdr>
          <w:divsChild>
            <w:div w:id="39676847">
              <w:marLeft w:val="0"/>
              <w:marRight w:val="0"/>
              <w:marTop w:val="0"/>
              <w:marBottom w:val="0"/>
              <w:divBdr>
                <w:top w:val="none" w:sz="0" w:space="0" w:color="auto"/>
                <w:left w:val="none" w:sz="0" w:space="0" w:color="auto"/>
                <w:bottom w:val="none" w:sz="0" w:space="0" w:color="auto"/>
                <w:right w:val="none" w:sz="0" w:space="0" w:color="auto"/>
              </w:divBdr>
              <w:divsChild>
                <w:div w:id="39676836">
                  <w:marLeft w:val="0"/>
                  <w:marRight w:val="0"/>
                  <w:marTop w:val="0"/>
                  <w:marBottom w:val="0"/>
                  <w:divBdr>
                    <w:top w:val="none" w:sz="0" w:space="0" w:color="auto"/>
                    <w:left w:val="none" w:sz="0" w:space="0" w:color="auto"/>
                    <w:bottom w:val="none" w:sz="0" w:space="0" w:color="auto"/>
                    <w:right w:val="none" w:sz="0" w:space="0" w:color="auto"/>
                  </w:divBdr>
                  <w:divsChild>
                    <w:div w:id="39676852">
                      <w:marLeft w:val="0"/>
                      <w:marRight w:val="0"/>
                      <w:marTop w:val="0"/>
                      <w:marBottom w:val="0"/>
                      <w:divBdr>
                        <w:top w:val="none" w:sz="0" w:space="0" w:color="auto"/>
                        <w:left w:val="none" w:sz="0" w:space="0" w:color="auto"/>
                        <w:bottom w:val="none" w:sz="0" w:space="0" w:color="auto"/>
                        <w:right w:val="none" w:sz="0" w:space="0" w:color="auto"/>
                      </w:divBdr>
                      <w:divsChild>
                        <w:div w:id="39676843">
                          <w:marLeft w:val="0"/>
                          <w:marRight w:val="0"/>
                          <w:marTop w:val="0"/>
                          <w:marBottom w:val="0"/>
                          <w:divBdr>
                            <w:top w:val="none" w:sz="0" w:space="0" w:color="auto"/>
                            <w:left w:val="none" w:sz="0" w:space="0" w:color="auto"/>
                            <w:bottom w:val="none" w:sz="0" w:space="0" w:color="auto"/>
                            <w:right w:val="none" w:sz="0" w:space="0" w:color="auto"/>
                          </w:divBdr>
                          <w:divsChild>
                            <w:div w:id="39676840">
                              <w:marLeft w:val="0"/>
                              <w:marRight w:val="0"/>
                              <w:marTop w:val="0"/>
                              <w:marBottom w:val="0"/>
                              <w:divBdr>
                                <w:top w:val="none" w:sz="0" w:space="0" w:color="auto"/>
                                <w:left w:val="none" w:sz="0" w:space="0" w:color="auto"/>
                                <w:bottom w:val="none" w:sz="0" w:space="0" w:color="auto"/>
                                <w:right w:val="none" w:sz="0" w:space="0" w:color="auto"/>
                              </w:divBdr>
                              <w:divsChild>
                                <w:div w:id="39676839">
                                  <w:marLeft w:val="0"/>
                                  <w:marRight w:val="0"/>
                                  <w:marTop w:val="0"/>
                                  <w:marBottom w:val="0"/>
                                  <w:divBdr>
                                    <w:top w:val="none" w:sz="0" w:space="0" w:color="auto"/>
                                    <w:left w:val="none" w:sz="0" w:space="0" w:color="auto"/>
                                    <w:bottom w:val="none" w:sz="0" w:space="0" w:color="auto"/>
                                    <w:right w:val="none" w:sz="0" w:space="0" w:color="auto"/>
                                  </w:divBdr>
                                  <w:divsChild>
                                    <w:div w:id="39676845">
                                      <w:marLeft w:val="0"/>
                                      <w:marRight w:val="0"/>
                                      <w:marTop w:val="0"/>
                                      <w:marBottom w:val="0"/>
                                      <w:divBdr>
                                        <w:top w:val="none" w:sz="0" w:space="0" w:color="auto"/>
                                        <w:left w:val="none" w:sz="0" w:space="0" w:color="auto"/>
                                        <w:bottom w:val="none" w:sz="0" w:space="0" w:color="auto"/>
                                        <w:right w:val="none" w:sz="0" w:space="0" w:color="auto"/>
                                      </w:divBdr>
                                      <w:divsChild>
                                        <w:div w:id="39676853">
                                          <w:marLeft w:val="0"/>
                                          <w:marRight w:val="0"/>
                                          <w:marTop w:val="0"/>
                                          <w:marBottom w:val="0"/>
                                          <w:divBdr>
                                            <w:top w:val="none" w:sz="0" w:space="0" w:color="auto"/>
                                            <w:left w:val="none" w:sz="0" w:space="0" w:color="auto"/>
                                            <w:bottom w:val="none" w:sz="0" w:space="0" w:color="auto"/>
                                            <w:right w:val="none" w:sz="0" w:space="0" w:color="auto"/>
                                          </w:divBdr>
                                          <w:divsChild>
                                            <w:div w:id="39676851">
                                              <w:marLeft w:val="0"/>
                                              <w:marRight w:val="0"/>
                                              <w:marTop w:val="0"/>
                                              <w:marBottom w:val="0"/>
                                              <w:divBdr>
                                                <w:top w:val="none" w:sz="0" w:space="0" w:color="auto"/>
                                                <w:left w:val="none" w:sz="0" w:space="0" w:color="auto"/>
                                                <w:bottom w:val="none" w:sz="0" w:space="0" w:color="auto"/>
                                                <w:right w:val="none" w:sz="0" w:space="0" w:color="auto"/>
                                              </w:divBdr>
                                              <w:divsChild>
                                                <w:div w:id="396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676850">
      <w:marLeft w:val="0"/>
      <w:marRight w:val="0"/>
      <w:marTop w:val="0"/>
      <w:marBottom w:val="0"/>
      <w:divBdr>
        <w:top w:val="none" w:sz="0" w:space="0" w:color="auto"/>
        <w:left w:val="none" w:sz="0" w:space="0" w:color="auto"/>
        <w:bottom w:val="none" w:sz="0" w:space="0" w:color="auto"/>
        <w:right w:val="none" w:sz="0" w:space="0" w:color="auto"/>
      </w:divBdr>
      <w:divsChild>
        <w:div w:id="39676856">
          <w:marLeft w:val="0"/>
          <w:marRight w:val="0"/>
          <w:marTop w:val="0"/>
          <w:marBottom w:val="0"/>
          <w:divBdr>
            <w:top w:val="none" w:sz="0" w:space="0" w:color="auto"/>
            <w:left w:val="none" w:sz="0" w:space="0" w:color="auto"/>
            <w:bottom w:val="none" w:sz="0" w:space="0" w:color="auto"/>
            <w:right w:val="none" w:sz="0" w:space="0" w:color="auto"/>
          </w:divBdr>
          <w:divsChild>
            <w:div w:id="39676849">
              <w:marLeft w:val="0"/>
              <w:marRight w:val="0"/>
              <w:marTop w:val="0"/>
              <w:marBottom w:val="0"/>
              <w:divBdr>
                <w:top w:val="none" w:sz="0" w:space="0" w:color="auto"/>
                <w:left w:val="single" w:sz="6" w:space="0" w:color="FFFFFF"/>
                <w:bottom w:val="none" w:sz="0" w:space="0" w:color="auto"/>
                <w:right w:val="single" w:sz="6" w:space="0" w:color="FFFFFF"/>
              </w:divBdr>
              <w:divsChild>
                <w:div w:id="39676844">
                  <w:marLeft w:val="0"/>
                  <w:marRight w:val="0"/>
                  <w:marTop w:val="0"/>
                  <w:marBottom w:val="0"/>
                  <w:divBdr>
                    <w:top w:val="single" w:sz="6" w:space="5" w:color="A0BFCC"/>
                    <w:left w:val="single" w:sz="6" w:space="5" w:color="A0BFCC"/>
                    <w:bottom w:val="single" w:sz="6" w:space="5" w:color="A0BFCC"/>
                    <w:right w:val="single" w:sz="6" w:space="5" w:color="A0BFCC"/>
                  </w:divBdr>
                  <w:divsChild>
                    <w:div w:id="39676835">
                      <w:marLeft w:val="0"/>
                      <w:marRight w:val="0"/>
                      <w:marTop w:val="0"/>
                      <w:marBottom w:val="0"/>
                      <w:divBdr>
                        <w:top w:val="none" w:sz="0" w:space="0" w:color="auto"/>
                        <w:left w:val="none" w:sz="0" w:space="0" w:color="auto"/>
                        <w:bottom w:val="none" w:sz="0" w:space="0" w:color="auto"/>
                        <w:right w:val="none" w:sz="0" w:space="0" w:color="auto"/>
                      </w:divBdr>
                      <w:divsChild>
                        <w:div w:id="39676837">
                          <w:marLeft w:val="0"/>
                          <w:marRight w:val="0"/>
                          <w:marTop w:val="0"/>
                          <w:marBottom w:val="0"/>
                          <w:divBdr>
                            <w:top w:val="single" w:sz="6" w:space="0" w:color="B5ABA9"/>
                            <w:left w:val="single" w:sz="6" w:space="0" w:color="B5ABA9"/>
                            <w:bottom w:val="single" w:sz="6" w:space="0" w:color="B5ABA9"/>
                            <w:right w:val="single" w:sz="6" w:space="0" w:color="B5ABA9"/>
                          </w:divBdr>
                          <w:divsChild>
                            <w:div w:id="39676846">
                              <w:marLeft w:val="0"/>
                              <w:marRight w:val="0"/>
                              <w:marTop w:val="0"/>
                              <w:marBottom w:val="0"/>
                              <w:divBdr>
                                <w:top w:val="none" w:sz="0" w:space="0" w:color="auto"/>
                                <w:left w:val="none" w:sz="0" w:space="0" w:color="auto"/>
                                <w:bottom w:val="none" w:sz="0" w:space="0" w:color="auto"/>
                                <w:right w:val="none" w:sz="0" w:space="0" w:color="auto"/>
                              </w:divBdr>
                              <w:divsChild>
                                <w:div w:id="39676841">
                                  <w:marLeft w:val="0"/>
                                  <w:marRight w:val="0"/>
                                  <w:marTop w:val="0"/>
                                  <w:marBottom w:val="0"/>
                                  <w:divBdr>
                                    <w:top w:val="single" w:sz="2" w:space="0" w:color="D6D6D6"/>
                                    <w:left w:val="single" w:sz="12" w:space="0" w:color="D6D6D6"/>
                                    <w:bottom w:val="single" w:sz="2" w:space="0" w:color="D6D6D6"/>
                                    <w:right w:val="single" w:sz="12" w:space="0" w:color="D6D6D6"/>
                                  </w:divBdr>
                                  <w:divsChild>
                                    <w:div w:id="39676855">
                                      <w:marLeft w:val="0"/>
                                      <w:marRight w:val="0"/>
                                      <w:marTop w:val="0"/>
                                      <w:marBottom w:val="0"/>
                                      <w:divBdr>
                                        <w:top w:val="none" w:sz="0" w:space="0" w:color="auto"/>
                                        <w:left w:val="none" w:sz="0" w:space="0" w:color="auto"/>
                                        <w:bottom w:val="none" w:sz="0" w:space="0" w:color="auto"/>
                                        <w:right w:val="none" w:sz="0" w:space="0" w:color="auto"/>
                                      </w:divBdr>
                                      <w:divsChild>
                                        <w:div w:id="39676842">
                                          <w:marLeft w:val="0"/>
                                          <w:marRight w:val="0"/>
                                          <w:marTop w:val="0"/>
                                          <w:marBottom w:val="0"/>
                                          <w:divBdr>
                                            <w:top w:val="none" w:sz="0" w:space="0" w:color="auto"/>
                                            <w:left w:val="none" w:sz="0" w:space="0" w:color="auto"/>
                                            <w:bottom w:val="none" w:sz="0" w:space="0" w:color="auto"/>
                                            <w:right w:val="none" w:sz="0" w:space="0" w:color="auto"/>
                                          </w:divBdr>
                                          <w:divsChild>
                                            <w:div w:id="3967685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31471660.dotm</Template>
  <TotalTime>0</TotalTime>
  <Pages>1</Pages>
  <Words>501</Words>
  <Characters>86</Characters>
  <Application>Microsoft Office Word</Application>
  <DocSecurity>0</DocSecurity>
  <Lines>1</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2025-04-04T00:04:00Z</dcterms:created>
  <dcterms:modified xsi:type="dcterms:W3CDTF">2025-04-04T04:45:00Z</dcterms:modified>
</cp:coreProperties>
</file>