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1D8" w:rsidRDefault="00C123DA">
      <w:pPr>
        <w:spacing w:after="342" w:line="259" w:lineRule="auto"/>
        <w:ind w:left="0" w:right="4" w:firstLine="0"/>
        <w:jc w:val="center"/>
      </w:pPr>
      <w:bookmarkStart w:id="0" w:name="_GoBack"/>
      <w:bookmarkEnd w:id="0"/>
      <w:r>
        <w:rPr>
          <w:sz w:val="28"/>
        </w:rPr>
        <w:t>放流水の水質確保に関する誓約書</w:t>
      </w:r>
    </w:p>
    <w:p w:rsidR="00F811D8" w:rsidRDefault="00C123DA">
      <w:pPr>
        <w:spacing w:after="409" w:line="325" w:lineRule="auto"/>
        <w:ind w:right="-15"/>
        <w:jc w:val="right"/>
      </w:pPr>
      <w:r>
        <w:t xml:space="preserve">　　年　　月　　日</w:t>
      </w:r>
    </w:p>
    <w:p w:rsidR="00F811D8" w:rsidRDefault="00C123DA">
      <w:pPr>
        <w:spacing w:after="394"/>
        <w:ind w:left="-5"/>
      </w:pPr>
      <w:r>
        <w:t xml:space="preserve">　つくば市長　　</w:t>
      </w:r>
      <w:r w:rsidR="00692939">
        <w:rPr>
          <w:rFonts w:hint="eastAsia"/>
        </w:rPr>
        <w:t xml:space="preserve">　　　　　　</w:t>
      </w:r>
      <w:r>
        <w:t xml:space="preserve">　</w:t>
      </w:r>
      <w:r w:rsidR="00692939">
        <w:rPr>
          <w:rFonts w:hint="eastAsia"/>
        </w:rPr>
        <w:t>宛て</w:t>
      </w:r>
    </w:p>
    <w:p w:rsidR="00C123DA" w:rsidRDefault="00C123DA">
      <w:pPr>
        <w:spacing w:after="0"/>
        <w:ind w:left="5089" w:right="3649" w:hanging="634"/>
      </w:pPr>
      <w:r>
        <w:t>浄化槽設置者</w:t>
      </w:r>
    </w:p>
    <w:p w:rsidR="00F811D8" w:rsidRDefault="00C123DA" w:rsidP="00C123DA">
      <w:pPr>
        <w:spacing w:after="0"/>
        <w:ind w:leftChars="100" w:left="210" w:right="3649" w:firstLineChars="2300" w:firstLine="4830"/>
      </w:pPr>
      <w:r>
        <w:t>住　所</w:t>
      </w:r>
    </w:p>
    <w:p w:rsidR="00F811D8" w:rsidRDefault="00C123DA">
      <w:pPr>
        <w:spacing w:after="93" w:line="259" w:lineRule="auto"/>
        <w:ind w:left="0" w:firstLine="0"/>
      </w:pPr>
      <w:r>
        <w:t xml:space="preserve">　</w:t>
      </w:r>
    </w:p>
    <w:p w:rsidR="00F811D8" w:rsidRDefault="00C123DA">
      <w:pPr>
        <w:tabs>
          <w:tab w:val="center" w:pos="5406"/>
          <w:tab w:val="center" w:pos="8989"/>
        </w:tabs>
        <w:spacing w:after="1117" w:line="325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氏　名</w:t>
      </w:r>
      <w:r>
        <w:tab/>
      </w:r>
      <w:r>
        <w:rPr>
          <w:sz w:val="20"/>
        </w:rPr>
        <w:t>印</w:t>
      </w:r>
    </w:p>
    <w:p w:rsidR="00F811D8" w:rsidRDefault="00C123DA">
      <w:pPr>
        <w:spacing w:after="1219"/>
        <w:ind w:left="-5"/>
      </w:pPr>
      <w:r>
        <w:t xml:space="preserve">　　浄化槽放流水の水路への放流のための取付管の設置に関し</w:t>
      </w:r>
      <w:r w:rsidR="00692939">
        <w:rPr>
          <w:rFonts w:hint="eastAsia"/>
        </w:rPr>
        <w:t>、</w:t>
      </w:r>
      <w:r>
        <w:t>下記のことを誓約します。</w:t>
      </w:r>
    </w:p>
    <w:p w:rsidR="00F811D8" w:rsidRDefault="00C123DA">
      <w:pPr>
        <w:numPr>
          <w:ilvl w:val="0"/>
          <w:numId w:val="1"/>
        </w:numPr>
        <w:spacing w:after="776"/>
        <w:ind w:hanging="422"/>
      </w:pPr>
      <w:r>
        <w:t>取付管の設置に関し</w:t>
      </w:r>
      <w:r>
        <w:rPr>
          <w:rFonts w:hint="eastAsia"/>
        </w:rPr>
        <w:t>て</w:t>
      </w:r>
      <w:r>
        <w:t>は</w:t>
      </w:r>
      <w:r w:rsidR="00692939">
        <w:rPr>
          <w:rFonts w:hint="eastAsia"/>
        </w:rPr>
        <w:t>、</w:t>
      </w:r>
      <w:r>
        <w:t>水路管理上支障のない方法で設置します。</w:t>
      </w:r>
    </w:p>
    <w:p w:rsidR="00F811D8" w:rsidRDefault="00C123DA">
      <w:pPr>
        <w:numPr>
          <w:ilvl w:val="0"/>
          <w:numId w:val="1"/>
        </w:numPr>
        <w:ind w:hanging="422"/>
      </w:pPr>
      <w:r>
        <w:t>浄化槽法で定められた定期検査については</w:t>
      </w:r>
      <w:r w:rsidR="00692939">
        <w:rPr>
          <w:rFonts w:hint="eastAsia"/>
        </w:rPr>
        <w:t>、</w:t>
      </w:r>
      <w:r>
        <w:t>確実に履行します。</w:t>
      </w:r>
    </w:p>
    <w:p w:rsidR="00F811D8" w:rsidRDefault="00C123DA">
      <w:pPr>
        <w:numPr>
          <w:ilvl w:val="0"/>
          <w:numId w:val="1"/>
        </w:numPr>
        <w:spacing w:after="1106" w:line="216" w:lineRule="auto"/>
        <w:ind w:hanging="422"/>
      </w:pPr>
      <w:r>
        <w:t>放流水の水質等に関し</w:t>
      </w:r>
      <w:r w:rsidR="00692939">
        <w:rPr>
          <w:rFonts w:hint="eastAsia"/>
        </w:rPr>
        <w:t>、</w:t>
      </w:r>
      <w:r>
        <w:t>市又は保健所から指導を受けたときは</w:t>
      </w:r>
      <w:r w:rsidR="00692939">
        <w:rPr>
          <w:rFonts w:hint="eastAsia"/>
        </w:rPr>
        <w:t>、</w:t>
      </w:r>
      <w:r>
        <w:t>速やかに必要な措置を講じます。</w:t>
      </w:r>
    </w:p>
    <w:p w:rsidR="00F811D8" w:rsidRDefault="00C123DA">
      <w:pPr>
        <w:numPr>
          <w:ilvl w:val="0"/>
          <w:numId w:val="1"/>
        </w:numPr>
        <w:ind w:hanging="422"/>
      </w:pPr>
      <w:r>
        <w:t>放流水に起因する各種の問題が生じたときは</w:t>
      </w:r>
      <w:r w:rsidR="00692939">
        <w:rPr>
          <w:rFonts w:hint="eastAsia"/>
        </w:rPr>
        <w:t>、</w:t>
      </w:r>
      <w:r>
        <w:t>私の責任において解決します。</w:t>
      </w:r>
    </w:p>
    <w:p w:rsidR="00F811D8" w:rsidRDefault="00C123DA">
      <w:pPr>
        <w:numPr>
          <w:ilvl w:val="0"/>
          <w:numId w:val="1"/>
        </w:numPr>
        <w:spacing w:line="216" w:lineRule="auto"/>
        <w:ind w:hanging="422"/>
      </w:pPr>
      <w:r>
        <w:t>放流水の水質が</w:t>
      </w:r>
      <w:r w:rsidR="00692939">
        <w:rPr>
          <w:rFonts w:hint="eastAsia"/>
        </w:rPr>
        <w:t>、</w:t>
      </w:r>
      <w:r>
        <w:t>使用許可条件に定められた基準を維持できない場合は</w:t>
      </w:r>
      <w:r w:rsidR="00692939">
        <w:rPr>
          <w:rFonts w:hint="eastAsia"/>
        </w:rPr>
        <w:t>、</w:t>
      </w:r>
      <w:r>
        <w:t>水路への放流を中止します。</w:t>
      </w:r>
    </w:p>
    <w:sectPr w:rsidR="00F811D8">
      <w:pgSz w:w="11904" w:h="16834"/>
      <w:pgMar w:top="1440" w:right="1268" w:bottom="1440" w:left="10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AF4" w:rsidRDefault="00B81AF4" w:rsidP="00B81AF4">
      <w:pPr>
        <w:spacing w:after="0" w:line="240" w:lineRule="auto"/>
      </w:pPr>
      <w:r>
        <w:separator/>
      </w:r>
    </w:p>
  </w:endnote>
  <w:endnote w:type="continuationSeparator" w:id="0">
    <w:p w:rsidR="00B81AF4" w:rsidRDefault="00B81AF4" w:rsidP="00B8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AF4" w:rsidRDefault="00B81AF4" w:rsidP="00B81AF4">
      <w:pPr>
        <w:spacing w:after="0" w:line="240" w:lineRule="auto"/>
      </w:pPr>
      <w:r>
        <w:separator/>
      </w:r>
    </w:p>
  </w:footnote>
  <w:footnote w:type="continuationSeparator" w:id="0">
    <w:p w:rsidR="00B81AF4" w:rsidRDefault="00B81AF4" w:rsidP="00B81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342DD"/>
    <w:multiLevelType w:val="hybridMultilevel"/>
    <w:tmpl w:val="986A8FF6"/>
    <w:lvl w:ilvl="0" w:tplc="38600F3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BC43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A872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E0C90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92457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728AC0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EAD7A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3FE354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FAA20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D8"/>
    <w:rsid w:val="00692939"/>
    <w:rsid w:val="00B81AF4"/>
    <w:rsid w:val="00C123DA"/>
    <w:rsid w:val="00F8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713" w:line="342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AF4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B81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AF4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2022-02-08T02:06:00Z</dcterms:created>
  <dcterms:modified xsi:type="dcterms:W3CDTF">2022-02-08T02:06:00Z</dcterms:modified>
</cp:coreProperties>
</file>