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64EA" w14:textId="77777777" w:rsidR="007259E5" w:rsidRPr="00F72422" w:rsidRDefault="007259E5" w:rsidP="007259E5">
      <w:pPr>
        <w:rPr>
          <w:sz w:val="22"/>
          <w:szCs w:val="22"/>
        </w:rPr>
      </w:pPr>
      <w:r w:rsidRPr="00F72422">
        <w:rPr>
          <w:rFonts w:hint="eastAsia"/>
          <w:sz w:val="22"/>
          <w:szCs w:val="22"/>
        </w:rPr>
        <w:t>様式第９号（第</w:t>
      </w:r>
      <w:r w:rsidRPr="00F72422">
        <w:rPr>
          <w:sz w:val="22"/>
          <w:szCs w:val="22"/>
        </w:rPr>
        <w:t>12条関係）</w:t>
      </w:r>
    </w:p>
    <w:p w14:paraId="662C613D" w14:textId="393BCDB0" w:rsidR="007259E5" w:rsidRPr="00F72422" w:rsidRDefault="007259E5" w:rsidP="006E4254">
      <w:pPr>
        <w:jc w:val="center"/>
        <w:rPr>
          <w:sz w:val="22"/>
          <w:szCs w:val="22"/>
        </w:rPr>
      </w:pPr>
      <w:r w:rsidRPr="00F72422">
        <w:rPr>
          <w:rFonts w:hint="eastAsia"/>
          <w:sz w:val="22"/>
          <w:szCs w:val="22"/>
        </w:rPr>
        <w:t>つくば市森林バンク登録森林の利用に係る誓約書</w:t>
      </w:r>
    </w:p>
    <w:p w14:paraId="4F9B414B" w14:textId="77777777" w:rsidR="007259E5" w:rsidRPr="00F72422" w:rsidRDefault="007259E5" w:rsidP="006E4254">
      <w:pPr>
        <w:jc w:val="right"/>
        <w:rPr>
          <w:sz w:val="22"/>
          <w:szCs w:val="22"/>
        </w:rPr>
      </w:pPr>
      <w:r w:rsidRPr="00F72422">
        <w:rPr>
          <w:rFonts w:hint="eastAsia"/>
          <w:sz w:val="22"/>
          <w:szCs w:val="22"/>
        </w:rPr>
        <w:t>年　　月　　日</w:t>
      </w:r>
    </w:p>
    <w:p w14:paraId="1224B5D0" w14:textId="77777777" w:rsidR="00F72422" w:rsidRDefault="007259E5" w:rsidP="007259E5">
      <w:pPr>
        <w:rPr>
          <w:sz w:val="22"/>
          <w:szCs w:val="22"/>
        </w:rPr>
      </w:pPr>
      <w:r w:rsidRPr="00F72422">
        <w:rPr>
          <w:rFonts w:hint="eastAsia"/>
          <w:sz w:val="22"/>
          <w:szCs w:val="22"/>
        </w:rPr>
        <w:t>つくば市長　宛て</w:t>
      </w:r>
    </w:p>
    <w:p w14:paraId="255F9EB1" w14:textId="77777777" w:rsidR="00CA682A" w:rsidRPr="00F72422" w:rsidRDefault="00CA682A" w:rsidP="007259E5">
      <w:pPr>
        <w:rPr>
          <w:sz w:val="22"/>
          <w:szCs w:val="22"/>
        </w:rPr>
      </w:pPr>
    </w:p>
    <w:p w14:paraId="6057B3A2" w14:textId="77777777" w:rsidR="007259E5" w:rsidRPr="00F72422" w:rsidRDefault="007259E5" w:rsidP="00F72422">
      <w:pPr>
        <w:ind w:firstLineChars="100" w:firstLine="220"/>
        <w:rPr>
          <w:sz w:val="22"/>
          <w:szCs w:val="22"/>
        </w:rPr>
      </w:pPr>
      <w:r w:rsidRPr="00F72422">
        <w:rPr>
          <w:rFonts w:hint="eastAsia"/>
          <w:sz w:val="22"/>
          <w:szCs w:val="22"/>
        </w:rPr>
        <w:t>私は、つくば市森林バンク制度により登録された森林の利用を希望するに当たり、つくば市森林バンク制度実施要項を遵守するとともに、下記の事項について誓約します。</w:t>
      </w:r>
    </w:p>
    <w:p w14:paraId="1F9324B2" w14:textId="77777777" w:rsidR="007259E5" w:rsidRPr="00F72422" w:rsidRDefault="007259E5" w:rsidP="00F72422">
      <w:pPr>
        <w:jc w:val="center"/>
        <w:rPr>
          <w:sz w:val="22"/>
          <w:szCs w:val="22"/>
        </w:rPr>
      </w:pPr>
      <w:r w:rsidRPr="00F72422">
        <w:rPr>
          <w:rFonts w:hint="eastAsia"/>
          <w:sz w:val="22"/>
          <w:szCs w:val="22"/>
        </w:rPr>
        <w:t>記</w:t>
      </w:r>
    </w:p>
    <w:p w14:paraId="6AF38825"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本制度の趣旨を理解し、森林を借り受けている期間中、当該森林の維持管理に努めます。</w:t>
      </w:r>
    </w:p>
    <w:p w14:paraId="1BBAD839"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森林の利用に当たっては、自らの責任において、現地の状況、活動範囲、進入経路、危険箇所その他安全上必要な事項を確認し、安全を確保した上で活動を行います。</w:t>
      </w:r>
    </w:p>
    <w:p w14:paraId="6A05C205"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森林は自然環境であり、倒木、落枝、枯損木、ぬかるみ、急傾斜地、滑落、有害動植物、蜂、蛇、気象の急変その他の危険を伴う場合があることを十分理解した上で利用します。</w:t>
      </w:r>
    </w:p>
    <w:p w14:paraId="79F1264F"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必要な装備、人員配置その他安全管理上必要な措置を講じるとともに、危険を発見したとき、又は安全の確保が困難であると認めるときは、直ちに利用を中止し、必要に応じて森林バンク登録者又は市に連絡します。</w:t>
      </w:r>
    </w:p>
    <w:p w14:paraId="3357A581"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市が森林に関する情報提供、紹介及び交渉機会の提供を行うものであり、契約の当事者とならず、契約の締結、履行、更新、変更、解除その他契約関係の形成及び存続について関与せず、その内容又は効果を保証するものではないことを理解しています。</w:t>
      </w:r>
    </w:p>
    <w:p w14:paraId="447502A1"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市が、当該森林の安全性、境界、面積、地形、地質、立木の状態、工作物の有無及び状態、動植物の生息状況、法令上の規制その他当該森林に関する事項について、調査、確認又は保証を行うものではないことを理解しています。</w:t>
      </w:r>
    </w:p>
    <w:p w14:paraId="57F2C03D"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森林の利用に係る交渉、契約等の締結及び履行に関する事項は、当事者の責任において行うものとし、これらに関して生じた紛争その他の問題については、当事者間で解決します。</w:t>
      </w:r>
    </w:p>
    <w:p w14:paraId="16C5D7A1"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森林利用等に伴い生じた事故、損害又は紛争については、法令、つくば市森林バンク制度実施要項及び当事者間の契約又は合意に従い、関係当事者の責任において処理することを理解しています。</w:t>
      </w:r>
    </w:p>
    <w:p w14:paraId="3EEDEB71" w14:textId="77777777" w:rsidR="007259E5" w:rsidRPr="00F72422" w:rsidRDefault="007259E5" w:rsidP="00F72422">
      <w:pPr>
        <w:pStyle w:val="a3"/>
        <w:numPr>
          <w:ilvl w:val="0"/>
          <w:numId w:val="2"/>
        </w:numPr>
        <w:ind w:leftChars="0"/>
        <w:rPr>
          <w:sz w:val="22"/>
          <w:szCs w:val="22"/>
        </w:rPr>
      </w:pPr>
      <w:r w:rsidRPr="00F72422">
        <w:rPr>
          <w:rFonts w:hint="eastAsia"/>
          <w:sz w:val="22"/>
          <w:szCs w:val="22"/>
        </w:rPr>
        <w:t>必要に応じて、傷害保険、賠償責任保険その他の保険に加入するよう努めます。</w:t>
      </w:r>
    </w:p>
    <w:p w14:paraId="486E317B" w14:textId="77777777" w:rsidR="007259E5" w:rsidRPr="00F72422" w:rsidRDefault="007259E5" w:rsidP="00F72422">
      <w:pPr>
        <w:pStyle w:val="a3"/>
        <w:numPr>
          <w:ilvl w:val="0"/>
          <w:numId w:val="2"/>
        </w:numPr>
        <w:ind w:leftChars="0"/>
        <w:rPr>
          <w:sz w:val="22"/>
          <w:szCs w:val="22"/>
        </w:rPr>
      </w:pPr>
      <w:r w:rsidRPr="00F72422">
        <w:rPr>
          <w:sz w:val="22"/>
          <w:szCs w:val="22"/>
        </w:rPr>
        <w:t>提出する申込書その他の書類に記載した内容は、事実に相違ありません。</w:t>
      </w:r>
    </w:p>
    <w:p w14:paraId="466D16F2" w14:textId="77777777" w:rsidR="00F72422" w:rsidRPr="00F72422" w:rsidRDefault="00F72422" w:rsidP="00E93CFE">
      <w:pPr>
        <w:wordWrap w:val="0"/>
        <w:jc w:val="right"/>
        <w:rPr>
          <w:sz w:val="22"/>
          <w:szCs w:val="22"/>
        </w:rPr>
      </w:pPr>
      <w:r w:rsidRPr="00F72422">
        <w:rPr>
          <w:rFonts w:hint="eastAsia"/>
          <w:sz w:val="22"/>
          <w:szCs w:val="22"/>
        </w:rPr>
        <w:t xml:space="preserve">署名　　　　　　　　　　　　　　　　　　　　</w:t>
      </w:r>
      <w:r w:rsidR="00E93CFE">
        <w:rPr>
          <w:rFonts w:hint="eastAsia"/>
          <w:sz w:val="22"/>
          <w:szCs w:val="22"/>
        </w:rPr>
        <w:t xml:space="preserve">　　</w:t>
      </w:r>
      <w:r w:rsidRPr="00F72422">
        <w:rPr>
          <w:rFonts w:hint="eastAsia"/>
          <w:sz w:val="22"/>
          <w:szCs w:val="22"/>
        </w:rPr>
        <w:t xml:space="preserve">　</w:t>
      </w:r>
    </w:p>
    <w:p w14:paraId="621624E5" w14:textId="77777777" w:rsidR="00F72422" w:rsidRPr="00F72422" w:rsidRDefault="00F72422" w:rsidP="00F72422">
      <w:pPr>
        <w:wordWrap w:val="0"/>
        <w:jc w:val="right"/>
        <w:rPr>
          <w:sz w:val="22"/>
          <w:szCs w:val="22"/>
        </w:rPr>
      </w:pPr>
      <w:r w:rsidRPr="00F72422">
        <w:rPr>
          <w:rFonts w:hint="eastAsia"/>
          <w:sz w:val="22"/>
          <w:szCs w:val="22"/>
        </w:rPr>
        <w:t xml:space="preserve">住所　　　　　　　　　　　　　　　</w:t>
      </w:r>
      <w:r w:rsidR="00E93CFE">
        <w:rPr>
          <w:rFonts w:hint="eastAsia"/>
          <w:sz w:val="22"/>
          <w:szCs w:val="22"/>
        </w:rPr>
        <w:t xml:space="preserve">　　</w:t>
      </w:r>
      <w:r w:rsidRPr="00F72422">
        <w:rPr>
          <w:rFonts w:hint="eastAsia"/>
          <w:sz w:val="22"/>
          <w:szCs w:val="22"/>
        </w:rPr>
        <w:t xml:space="preserve">　　　　　　</w:t>
      </w:r>
    </w:p>
    <w:p w14:paraId="06923D03" w14:textId="77777777" w:rsidR="00DF5CCF" w:rsidRPr="00A90A31" w:rsidRDefault="00F72422" w:rsidP="00AF6DF8">
      <w:pPr>
        <w:wordWrap w:val="0"/>
        <w:jc w:val="right"/>
        <w:rPr>
          <w:sz w:val="22"/>
          <w:szCs w:val="22"/>
        </w:rPr>
      </w:pPr>
      <w:r w:rsidRPr="00F72422">
        <w:rPr>
          <w:rFonts w:hint="eastAsia"/>
          <w:sz w:val="22"/>
          <w:szCs w:val="22"/>
        </w:rPr>
        <w:t xml:space="preserve">氏名（名称及び代表者氏名）　　　　　</w:t>
      </w:r>
      <w:r w:rsidR="00E93CFE">
        <w:rPr>
          <w:rFonts w:hint="eastAsia"/>
          <w:sz w:val="22"/>
          <w:szCs w:val="22"/>
        </w:rPr>
        <w:t xml:space="preserve">　　</w:t>
      </w:r>
      <w:r w:rsidRPr="00F72422">
        <w:rPr>
          <w:rFonts w:hint="eastAsia"/>
          <w:sz w:val="22"/>
          <w:szCs w:val="22"/>
        </w:rPr>
        <w:t xml:space="preserve">　　　　　</w:t>
      </w:r>
    </w:p>
    <w:sectPr w:rsidR="00DF5CCF" w:rsidRPr="00A90A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6BDB" w14:textId="77777777" w:rsidR="00F72422" w:rsidRDefault="00F72422" w:rsidP="00F72422">
      <w:r>
        <w:separator/>
      </w:r>
    </w:p>
  </w:endnote>
  <w:endnote w:type="continuationSeparator" w:id="0">
    <w:p w14:paraId="452EEBEA" w14:textId="77777777" w:rsidR="00F72422" w:rsidRDefault="00F72422" w:rsidP="00F7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C71C" w14:textId="77777777" w:rsidR="00F72422" w:rsidRDefault="00F72422" w:rsidP="00F72422">
      <w:r>
        <w:separator/>
      </w:r>
    </w:p>
  </w:footnote>
  <w:footnote w:type="continuationSeparator" w:id="0">
    <w:p w14:paraId="471F4544" w14:textId="77777777" w:rsidR="00F72422" w:rsidRDefault="00F72422" w:rsidP="00F7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9A"/>
    <w:multiLevelType w:val="hybridMultilevel"/>
    <w:tmpl w:val="8202F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15F13"/>
    <w:multiLevelType w:val="hybridMultilevel"/>
    <w:tmpl w:val="586224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FB4BA5"/>
    <w:multiLevelType w:val="hybridMultilevel"/>
    <w:tmpl w:val="556A29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31544">
    <w:abstractNumId w:val="1"/>
  </w:num>
  <w:num w:numId="2" w16cid:durableId="1565722519">
    <w:abstractNumId w:val="2"/>
  </w:num>
  <w:num w:numId="3" w16cid:durableId="21374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E5"/>
    <w:rsid w:val="001405CF"/>
    <w:rsid w:val="005100AE"/>
    <w:rsid w:val="00557455"/>
    <w:rsid w:val="006E4254"/>
    <w:rsid w:val="007259E5"/>
    <w:rsid w:val="007269DB"/>
    <w:rsid w:val="00843886"/>
    <w:rsid w:val="00A14D76"/>
    <w:rsid w:val="00A90A31"/>
    <w:rsid w:val="00AF6DF8"/>
    <w:rsid w:val="00BF7C41"/>
    <w:rsid w:val="00C20767"/>
    <w:rsid w:val="00CA682A"/>
    <w:rsid w:val="00DB7092"/>
    <w:rsid w:val="00DF5CCF"/>
    <w:rsid w:val="00E93CFE"/>
    <w:rsid w:val="00F7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DFF7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E5"/>
    <w:pPr>
      <w:ind w:leftChars="400" w:left="840"/>
    </w:pPr>
  </w:style>
  <w:style w:type="paragraph" w:styleId="a4">
    <w:name w:val="header"/>
    <w:basedOn w:val="a"/>
    <w:link w:val="a5"/>
    <w:uiPriority w:val="99"/>
    <w:unhideWhenUsed/>
    <w:rsid w:val="00F72422"/>
    <w:pPr>
      <w:tabs>
        <w:tab w:val="center" w:pos="4252"/>
        <w:tab w:val="right" w:pos="8504"/>
      </w:tabs>
      <w:snapToGrid w:val="0"/>
    </w:pPr>
  </w:style>
  <w:style w:type="character" w:customStyle="1" w:styleId="a5">
    <w:name w:val="ヘッダー (文字)"/>
    <w:basedOn w:val="a0"/>
    <w:link w:val="a4"/>
    <w:uiPriority w:val="99"/>
    <w:rsid w:val="00F72422"/>
  </w:style>
  <w:style w:type="paragraph" w:styleId="a6">
    <w:name w:val="footer"/>
    <w:basedOn w:val="a"/>
    <w:link w:val="a7"/>
    <w:uiPriority w:val="99"/>
    <w:unhideWhenUsed/>
    <w:rsid w:val="00F72422"/>
    <w:pPr>
      <w:tabs>
        <w:tab w:val="center" w:pos="4252"/>
        <w:tab w:val="right" w:pos="8504"/>
      </w:tabs>
      <w:snapToGrid w:val="0"/>
    </w:pPr>
  </w:style>
  <w:style w:type="character" w:customStyle="1" w:styleId="a7">
    <w:name w:val="フッター (文字)"/>
    <w:basedOn w:val="a0"/>
    <w:link w:val="a6"/>
    <w:uiPriority w:val="99"/>
    <w:rsid w:val="00F7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084">
      <w:bodyDiv w:val="1"/>
      <w:marLeft w:val="0"/>
      <w:marRight w:val="0"/>
      <w:marTop w:val="0"/>
      <w:marBottom w:val="0"/>
      <w:divBdr>
        <w:top w:val="none" w:sz="0" w:space="0" w:color="auto"/>
        <w:left w:val="none" w:sz="0" w:space="0" w:color="auto"/>
        <w:bottom w:val="none" w:sz="0" w:space="0" w:color="auto"/>
        <w:right w:val="none" w:sz="0" w:space="0" w:color="auto"/>
      </w:divBdr>
    </w:div>
    <w:div w:id="5533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2026-03-31T05:15:00Z</dcterms:created>
  <dcterms:modified xsi:type="dcterms:W3CDTF">2026-03-31T05:15:00Z</dcterms:modified>
</cp:coreProperties>
</file>