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8D0" w:rsidRDefault="006D18D0">
      <w:pPr>
        <w:pStyle w:val="a3"/>
        <w:rPr>
          <w:spacing w:val="0"/>
        </w:rPr>
      </w:pPr>
      <w:bookmarkStart w:id="0" w:name="_GoBack"/>
      <w:bookmarkEnd w:id="0"/>
      <w:r>
        <w:rPr>
          <w:rFonts w:ascii="ＭＳ 明朝" w:hAnsi="ＭＳ 明朝" w:hint="eastAsia"/>
        </w:rPr>
        <w:t xml:space="preserve">（様式１０）　　　　　　　　　　　　　　　　　　　　　　　　　　　</w:t>
      </w:r>
    </w:p>
    <w:p w:rsidR="006D18D0" w:rsidRDefault="001021B6">
      <w:pPr>
        <w:pStyle w:val="a3"/>
        <w:jc w:val="right"/>
        <w:rPr>
          <w:spacing w:val="0"/>
        </w:rPr>
      </w:pPr>
      <w:r>
        <w:rPr>
          <w:rFonts w:ascii="ＭＳ 明朝" w:hAnsi="ＭＳ 明朝" w:hint="eastAsia"/>
        </w:rPr>
        <w:t>令和</w:t>
      </w:r>
      <w:r w:rsidR="00363AE9">
        <w:rPr>
          <w:rFonts w:ascii="ＭＳ 明朝" w:hAnsi="ＭＳ 明朝" w:hint="eastAsia"/>
        </w:rPr>
        <w:t xml:space="preserve">　　年　　月　　</w:t>
      </w:r>
      <w:r w:rsidR="006D18D0">
        <w:rPr>
          <w:rFonts w:ascii="ＭＳ 明朝" w:hAnsi="ＭＳ 明朝" w:hint="eastAsia"/>
        </w:rPr>
        <w:t>日</w:t>
      </w:r>
    </w:p>
    <w:p w:rsidR="006D18D0" w:rsidRDefault="006D18D0">
      <w:pPr>
        <w:pStyle w:val="a3"/>
        <w:rPr>
          <w:spacing w:val="0"/>
        </w:rPr>
      </w:pPr>
      <w:r>
        <w:rPr>
          <w:rFonts w:eastAsia="Times New Roman" w:cs="Times New Roman"/>
          <w:spacing w:val="2"/>
        </w:rPr>
        <w:t xml:space="preserve">                                                                            </w:t>
      </w:r>
    </w:p>
    <w:p w:rsidR="006D18D0" w:rsidRDefault="006D18D0">
      <w:pPr>
        <w:pStyle w:val="a3"/>
        <w:jc w:val="center"/>
        <w:rPr>
          <w:spacing w:val="0"/>
        </w:rPr>
      </w:pPr>
      <w:r>
        <w:rPr>
          <w:rFonts w:ascii="ＭＳ 明朝" w:hAnsi="ＭＳ 明朝" w:hint="eastAsia"/>
        </w:rPr>
        <w:t>確約書</w:t>
      </w:r>
    </w:p>
    <w:p w:rsidR="006D18D0" w:rsidRDefault="006D18D0">
      <w:pPr>
        <w:pStyle w:val="a3"/>
        <w:rPr>
          <w:spacing w:val="0"/>
        </w:rPr>
      </w:pPr>
      <w:r>
        <w:rPr>
          <w:rFonts w:eastAsia="Times New Roman" w:cs="Times New Roman"/>
          <w:spacing w:val="2"/>
        </w:rPr>
        <w:t xml:space="preserve">                                                                            </w:t>
      </w:r>
    </w:p>
    <w:p w:rsidR="006D18D0" w:rsidRDefault="00363AE9">
      <w:pPr>
        <w:pStyle w:val="a3"/>
        <w:rPr>
          <w:spacing w:val="0"/>
        </w:rPr>
      </w:pPr>
      <w:r>
        <w:rPr>
          <w:rFonts w:ascii="ＭＳ 明朝" w:hAnsi="ＭＳ 明朝" w:hint="eastAsia"/>
        </w:rPr>
        <w:t>つくば</w:t>
      </w:r>
      <w:r w:rsidR="006D18D0">
        <w:rPr>
          <w:rFonts w:ascii="ＭＳ 明朝" w:hAnsi="ＭＳ 明朝" w:hint="eastAsia"/>
        </w:rPr>
        <w:t>市長</w:t>
      </w:r>
      <w:r>
        <w:rPr>
          <w:rFonts w:ascii="ＭＳ 明朝" w:hAnsi="ＭＳ 明朝" w:hint="eastAsia"/>
        </w:rPr>
        <w:t xml:space="preserve">　</w:t>
      </w:r>
      <w:r w:rsidR="00747397">
        <w:rPr>
          <w:rFonts w:ascii="ＭＳ 明朝" w:hAnsi="ＭＳ 明朝" w:hint="eastAsia"/>
        </w:rPr>
        <w:t>五 十 嵐 立 青</w:t>
      </w:r>
      <w:r w:rsidR="006D18D0">
        <w:rPr>
          <w:rFonts w:ascii="ＭＳ 明朝" w:hAnsi="ＭＳ 明朝" w:hint="eastAsia"/>
        </w:rPr>
        <w:t xml:space="preserve">　様</w:t>
      </w:r>
    </w:p>
    <w:p w:rsidR="006D18D0" w:rsidRDefault="006D18D0">
      <w:pPr>
        <w:pStyle w:val="a3"/>
        <w:rPr>
          <w:spacing w:val="0"/>
        </w:rPr>
      </w:pPr>
    </w:p>
    <w:p w:rsidR="006D18D0" w:rsidRDefault="006D18D0">
      <w:pPr>
        <w:pStyle w:val="a3"/>
        <w:rPr>
          <w:spacing w:val="0"/>
        </w:rPr>
      </w:pPr>
      <w:r>
        <w:rPr>
          <w:rFonts w:ascii="ＭＳ 明朝" w:hAnsi="ＭＳ 明朝" w:hint="eastAsia"/>
        </w:rPr>
        <w:t xml:space="preserve">　　　　　　　　　　　　　　　　　　　　　　名　　称</w:t>
      </w:r>
    </w:p>
    <w:p w:rsidR="006D18D0" w:rsidRDefault="006D18D0">
      <w:pPr>
        <w:pStyle w:val="a3"/>
        <w:rPr>
          <w:spacing w:val="0"/>
        </w:rPr>
      </w:pPr>
      <w:r>
        <w:rPr>
          <w:rFonts w:ascii="ＭＳ 明朝" w:hAnsi="ＭＳ 明朝" w:hint="eastAsia"/>
        </w:rPr>
        <w:t xml:space="preserve">　　　　　　　　　　　　　　　　　　　　　　代表者名</w:t>
      </w:r>
    </w:p>
    <w:p w:rsidR="006D18D0" w:rsidRDefault="006D18D0">
      <w:pPr>
        <w:pStyle w:val="a3"/>
        <w:rPr>
          <w:spacing w:val="0"/>
        </w:rPr>
      </w:pPr>
      <w:r>
        <w:rPr>
          <w:rFonts w:eastAsia="Times New Roman" w:cs="Times New Roman"/>
          <w:spacing w:val="2"/>
        </w:rPr>
        <w:t xml:space="preserve">                                           </w:t>
      </w:r>
      <w:r w:rsidR="00252253">
        <w:rPr>
          <w:rFonts w:asciiTheme="minorEastAsia" w:eastAsiaTheme="minorEastAsia" w:hAnsiTheme="minorEastAsia" w:cs="Times New Roman" w:hint="eastAsia"/>
          <w:spacing w:val="2"/>
        </w:rPr>
        <w:t xml:space="preserve">　　　　 </w:t>
      </w:r>
      <w:r>
        <w:rPr>
          <w:rFonts w:eastAsia="Times New Roman" w:cs="Times New Roman"/>
          <w:spacing w:val="2"/>
        </w:rPr>
        <w:t xml:space="preserve"> </w:t>
      </w:r>
      <w:r w:rsidRPr="00A4183F">
        <w:rPr>
          <w:rFonts w:ascii="ＭＳ 明朝" w:hAnsi="ＭＳ 明朝" w:hint="eastAsia"/>
          <w:spacing w:val="60"/>
          <w:fitText w:val="1000" w:id="-194772736"/>
        </w:rPr>
        <w:t>所在</w:t>
      </w:r>
      <w:r w:rsidRPr="00A4183F">
        <w:rPr>
          <w:rFonts w:ascii="ＭＳ 明朝" w:hAnsi="ＭＳ 明朝" w:hint="eastAsia"/>
          <w:spacing w:val="15"/>
          <w:fitText w:val="1000" w:id="-194772736"/>
        </w:rPr>
        <w:t>地</w:t>
      </w:r>
    </w:p>
    <w:p w:rsidR="006D18D0" w:rsidRDefault="006D18D0">
      <w:pPr>
        <w:pStyle w:val="a3"/>
        <w:rPr>
          <w:spacing w:val="0"/>
        </w:rPr>
      </w:pPr>
    </w:p>
    <w:p w:rsidR="006D18D0" w:rsidRDefault="00363AE9">
      <w:pPr>
        <w:pStyle w:val="a3"/>
        <w:rPr>
          <w:spacing w:val="0"/>
        </w:rPr>
      </w:pPr>
      <w:r>
        <w:rPr>
          <w:rFonts w:ascii="ＭＳ 明朝" w:hAnsi="ＭＳ 明朝" w:hint="eastAsia"/>
        </w:rPr>
        <w:t xml:space="preserve">　                             は</w:t>
      </w:r>
      <w:r w:rsidR="006D18D0">
        <w:rPr>
          <w:rFonts w:ascii="ＭＳ 明朝" w:hAnsi="ＭＳ 明朝" w:hint="eastAsia"/>
        </w:rPr>
        <w:t>農業経営基盤強化促進法（昭和５５年法律第６５号）第１８条により農地又は採草放牧地（以下「農地等」という。）について賃借権又は使用貸借による権利の設定を受けて行う耕作又は養畜の事業の適正かつ円滑な実施を確保するため、下記のことを確約します。</w:t>
      </w:r>
    </w:p>
    <w:p w:rsidR="006D18D0" w:rsidRDefault="006D18D0">
      <w:pPr>
        <w:pStyle w:val="a3"/>
        <w:rPr>
          <w:spacing w:val="0"/>
        </w:rPr>
      </w:pPr>
    </w:p>
    <w:p w:rsidR="006D18D0" w:rsidRDefault="006D18D0">
      <w:pPr>
        <w:pStyle w:val="a3"/>
        <w:jc w:val="center"/>
        <w:rPr>
          <w:spacing w:val="0"/>
        </w:rPr>
      </w:pPr>
      <w:r>
        <w:rPr>
          <w:rFonts w:ascii="ＭＳ 明朝" w:hAnsi="ＭＳ 明朝" w:hint="eastAsia"/>
        </w:rPr>
        <w:t>記</w:t>
      </w:r>
    </w:p>
    <w:p w:rsidR="006D18D0" w:rsidRDefault="006D18D0">
      <w:pPr>
        <w:pStyle w:val="a3"/>
        <w:rPr>
          <w:spacing w:val="0"/>
        </w:rPr>
      </w:pPr>
    </w:p>
    <w:p w:rsidR="006D18D0" w:rsidRDefault="006D18D0">
      <w:pPr>
        <w:pStyle w:val="a3"/>
        <w:ind w:left="250"/>
        <w:rPr>
          <w:spacing w:val="0"/>
        </w:rPr>
      </w:pPr>
      <w:r>
        <w:rPr>
          <w:rFonts w:ascii="ＭＳ 明朝" w:hAnsi="ＭＳ 明朝" w:hint="eastAsia"/>
        </w:rPr>
        <w:t>１　権利の設定を受けた農地等（以下「借受農地等」という。）の存在する地域の</w:t>
      </w:r>
    </w:p>
    <w:p w:rsidR="006D18D0" w:rsidRDefault="006D18D0">
      <w:pPr>
        <w:pStyle w:val="a3"/>
        <w:ind w:left="500"/>
        <w:rPr>
          <w:spacing w:val="0"/>
        </w:rPr>
      </w:pPr>
      <w:r>
        <w:rPr>
          <w:rFonts w:ascii="ＭＳ 明朝" w:hAnsi="ＭＳ 明朝" w:hint="eastAsia"/>
        </w:rPr>
        <w:t>農業の維持発展に関する話し合い活動への参加を求められた場合は、特段の事情のない限り、その活動に参加します。</w:t>
      </w:r>
      <w:r>
        <w:rPr>
          <w:rFonts w:eastAsia="Times New Roman" w:cs="Times New Roman"/>
          <w:spacing w:val="2"/>
        </w:rPr>
        <w:t xml:space="preserve">            </w:t>
      </w:r>
    </w:p>
    <w:p w:rsidR="006D18D0" w:rsidRDefault="006D18D0">
      <w:pPr>
        <w:pStyle w:val="a3"/>
        <w:ind w:left="250"/>
        <w:rPr>
          <w:spacing w:val="0"/>
        </w:rPr>
      </w:pPr>
    </w:p>
    <w:p w:rsidR="006D18D0" w:rsidRDefault="006D18D0">
      <w:pPr>
        <w:pStyle w:val="a3"/>
        <w:ind w:left="250"/>
        <w:rPr>
          <w:spacing w:val="0"/>
        </w:rPr>
      </w:pPr>
      <w:r>
        <w:rPr>
          <w:rFonts w:ascii="ＭＳ 明朝" w:hAnsi="ＭＳ 明朝" w:hint="eastAsia"/>
        </w:rPr>
        <w:t>２　借受農地等が受益を受ける道路、水路、ため池等の共同利用施設を含む地域の</w:t>
      </w:r>
    </w:p>
    <w:p w:rsidR="006D18D0" w:rsidRDefault="006D18D0">
      <w:pPr>
        <w:pStyle w:val="a3"/>
        <w:ind w:left="500"/>
        <w:rPr>
          <w:spacing w:val="0"/>
        </w:rPr>
      </w:pPr>
      <w:r>
        <w:rPr>
          <w:rFonts w:ascii="ＭＳ 明朝" w:hAnsi="ＭＳ 明朝" w:hint="eastAsia"/>
        </w:rPr>
        <w:t>共同利用施設の建設、維持管理等に関する取りきめを遵守するとともに、これらの施設の維持管理に係る活動に対する共同作業への参加を求められた場合は、特段の事情が無い限りその活動に参加します。</w:t>
      </w:r>
    </w:p>
    <w:p w:rsidR="006D18D0" w:rsidRDefault="006D18D0">
      <w:pPr>
        <w:pStyle w:val="a3"/>
        <w:ind w:left="250"/>
        <w:rPr>
          <w:spacing w:val="0"/>
        </w:rPr>
      </w:pPr>
    </w:p>
    <w:p w:rsidR="006D18D0" w:rsidRDefault="006D18D0">
      <w:pPr>
        <w:pStyle w:val="a3"/>
        <w:ind w:left="250"/>
        <w:rPr>
          <w:spacing w:val="0"/>
        </w:rPr>
      </w:pPr>
      <w:r>
        <w:rPr>
          <w:rFonts w:ascii="ＭＳ 明朝" w:hAnsi="ＭＳ 明朝" w:hint="eastAsia"/>
        </w:rPr>
        <w:t>３　借受農地等の存在する地域で行う鳥獣害対策に特段の事情が無い限り参加、協</w:t>
      </w:r>
    </w:p>
    <w:p w:rsidR="006D18D0" w:rsidRDefault="006D18D0">
      <w:pPr>
        <w:pStyle w:val="a3"/>
        <w:ind w:left="500"/>
        <w:rPr>
          <w:spacing w:val="0"/>
        </w:rPr>
      </w:pPr>
      <w:r>
        <w:rPr>
          <w:rFonts w:ascii="ＭＳ 明朝" w:hAnsi="ＭＳ 明朝" w:hint="eastAsia"/>
        </w:rPr>
        <w:t>力します。</w:t>
      </w:r>
    </w:p>
    <w:p w:rsidR="006D18D0" w:rsidRDefault="006D18D0">
      <w:pPr>
        <w:pStyle w:val="a3"/>
        <w:ind w:left="250"/>
        <w:rPr>
          <w:spacing w:val="0"/>
        </w:rPr>
      </w:pPr>
    </w:p>
    <w:p w:rsidR="006D18D0" w:rsidRDefault="006D18D0">
      <w:pPr>
        <w:pStyle w:val="a3"/>
        <w:ind w:left="250"/>
        <w:rPr>
          <w:spacing w:val="0"/>
        </w:rPr>
      </w:pPr>
      <w:r>
        <w:rPr>
          <w:rFonts w:ascii="ＭＳ 明朝" w:hAnsi="ＭＳ 明朝" w:hint="eastAsia"/>
        </w:rPr>
        <w:t>４　前１～３の役割を担うため、耕作又は養畜の事業に常時従事する役員の内、少</w:t>
      </w:r>
    </w:p>
    <w:p w:rsidR="006D18D0" w:rsidRDefault="006D18D0">
      <w:pPr>
        <w:pStyle w:val="a3"/>
        <w:ind w:left="500"/>
        <w:rPr>
          <w:spacing w:val="0"/>
        </w:rPr>
      </w:pPr>
      <w:r>
        <w:rPr>
          <w:rFonts w:ascii="ＭＳ 明朝" w:hAnsi="ＭＳ 明朝" w:hint="eastAsia"/>
        </w:rPr>
        <w:t>なくとも１名をその任に当たらせます。</w:t>
      </w:r>
    </w:p>
    <w:p w:rsidR="006D18D0" w:rsidRDefault="006D18D0">
      <w:pPr>
        <w:pStyle w:val="a3"/>
        <w:ind w:left="250"/>
        <w:rPr>
          <w:spacing w:val="0"/>
        </w:rPr>
      </w:pPr>
    </w:p>
    <w:p w:rsidR="00841956" w:rsidRDefault="00673678">
      <w:pPr>
        <w:pStyle w:val="a3"/>
        <w:ind w:left="250"/>
        <w:rPr>
          <w:spacing w:val="0"/>
        </w:rPr>
      </w:pPr>
      <w:r>
        <w:rPr>
          <w:rFonts w:hint="eastAsia"/>
          <w:spacing w:val="0"/>
        </w:rPr>
        <w:t xml:space="preserve">５　</w:t>
      </w:r>
      <w:r w:rsidR="00841956">
        <w:rPr>
          <w:rFonts w:hint="eastAsia"/>
          <w:spacing w:val="0"/>
        </w:rPr>
        <w:t>共通事項に定めた違約金を支払います。</w:t>
      </w:r>
    </w:p>
    <w:p w:rsidR="006D18D0" w:rsidRDefault="00841956">
      <w:pPr>
        <w:pStyle w:val="a3"/>
        <w:ind w:left="250"/>
        <w:rPr>
          <w:spacing w:val="0"/>
        </w:rPr>
      </w:pPr>
      <w:r>
        <w:rPr>
          <w:rFonts w:hint="eastAsia"/>
          <w:spacing w:val="0"/>
        </w:rPr>
        <w:t xml:space="preserve">　</w:t>
      </w:r>
    </w:p>
    <w:p w:rsidR="006D18D0" w:rsidRDefault="006D18D0">
      <w:pPr>
        <w:pStyle w:val="a3"/>
        <w:ind w:left="250"/>
        <w:rPr>
          <w:spacing w:val="0"/>
        </w:rPr>
      </w:pPr>
      <w:r>
        <w:rPr>
          <w:rFonts w:ascii="ＭＳ 明朝" w:hAnsi="ＭＳ 明朝" w:hint="eastAsia"/>
        </w:rPr>
        <w:t>※なお、この書面に記載されている事項のほか、農業経営基盤強化促進法第１９条</w:t>
      </w:r>
    </w:p>
    <w:p w:rsidR="006D18D0" w:rsidRDefault="006D18D0">
      <w:pPr>
        <w:pStyle w:val="a3"/>
        <w:ind w:left="500"/>
        <w:rPr>
          <w:spacing w:val="0"/>
        </w:rPr>
      </w:pPr>
      <w:r>
        <w:rPr>
          <w:rFonts w:ascii="ＭＳ 明朝" w:hAnsi="ＭＳ 明朝" w:hint="eastAsia"/>
        </w:rPr>
        <w:t>により公告された農用地利用集積計画の記載事項に従います。</w:t>
      </w:r>
    </w:p>
    <w:p w:rsidR="006D18D0" w:rsidRDefault="006D18D0">
      <w:pPr>
        <w:pStyle w:val="a3"/>
        <w:rPr>
          <w:spacing w:val="0"/>
        </w:rPr>
      </w:pPr>
    </w:p>
    <w:sectPr w:rsidR="006D18D0" w:rsidSect="006D18D0">
      <w:pgSz w:w="11906" w:h="16838"/>
      <w:pgMar w:top="1191" w:right="1168" w:bottom="1134"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7BB" w:rsidRDefault="00C237BB" w:rsidP="00363AE9">
      <w:r>
        <w:separator/>
      </w:r>
    </w:p>
  </w:endnote>
  <w:endnote w:type="continuationSeparator" w:id="0">
    <w:p w:rsidR="00C237BB" w:rsidRDefault="00C237BB" w:rsidP="0036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7BB" w:rsidRDefault="00C237BB" w:rsidP="00363AE9">
      <w:r>
        <w:separator/>
      </w:r>
    </w:p>
  </w:footnote>
  <w:footnote w:type="continuationSeparator" w:id="0">
    <w:p w:rsidR="00C237BB" w:rsidRDefault="00C237BB" w:rsidP="00363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D0"/>
    <w:rsid w:val="001021B6"/>
    <w:rsid w:val="00252253"/>
    <w:rsid w:val="00363AE9"/>
    <w:rsid w:val="00673678"/>
    <w:rsid w:val="006D18D0"/>
    <w:rsid w:val="00747397"/>
    <w:rsid w:val="00841956"/>
    <w:rsid w:val="00A4183F"/>
    <w:rsid w:val="00B07957"/>
    <w:rsid w:val="00C237BB"/>
    <w:rsid w:val="00D261CB"/>
    <w:rsid w:val="00F8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6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86428"/>
    <w:pPr>
      <w:widowControl w:val="0"/>
      <w:wordWrap w:val="0"/>
      <w:autoSpaceDE w:val="0"/>
      <w:autoSpaceDN w:val="0"/>
      <w:adjustRightInd w:val="0"/>
      <w:spacing w:line="379" w:lineRule="exact"/>
      <w:jc w:val="both"/>
    </w:pPr>
    <w:rPr>
      <w:rFonts w:ascii="Times New Roman" w:eastAsia="ＭＳ 明朝" w:hAnsi="Times New Roman" w:cs="ＭＳ 明朝"/>
      <w:spacing w:val="4"/>
      <w:kern w:val="0"/>
      <w:sz w:val="24"/>
      <w:szCs w:val="24"/>
    </w:rPr>
  </w:style>
  <w:style w:type="paragraph" w:styleId="a4">
    <w:name w:val="header"/>
    <w:basedOn w:val="a"/>
    <w:link w:val="a5"/>
    <w:uiPriority w:val="99"/>
    <w:unhideWhenUsed/>
    <w:rsid w:val="00363AE9"/>
    <w:pPr>
      <w:tabs>
        <w:tab w:val="center" w:pos="4252"/>
        <w:tab w:val="right" w:pos="8504"/>
      </w:tabs>
      <w:snapToGrid w:val="0"/>
    </w:pPr>
  </w:style>
  <w:style w:type="character" w:customStyle="1" w:styleId="a5">
    <w:name w:val="ヘッダー (文字)"/>
    <w:basedOn w:val="a0"/>
    <w:link w:val="a4"/>
    <w:uiPriority w:val="99"/>
    <w:rsid w:val="00363AE9"/>
  </w:style>
  <w:style w:type="paragraph" w:styleId="a6">
    <w:name w:val="footer"/>
    <w:basedOn w:val="a"/>
    <w:link w:val="a7"/>
    <w:uiPriority w:val="99"/>
    <w:unhideWhenUsed/>
    <w:rsid w:val="00363AE9"/>
    <w:pPr>
      <w:tabs>
        <w:tab w:val="center" w:pos="4252"/>
        <w:tab w:val="right" w:pos="8504"/>
      </w:tabs>
      <w:snapToGrid w:val="0"/>
    </w:pPr>
  </w:style>
  <w:style w:type="character" w:customStyle="1" w:styleId="a7">
    <w:name w:val="フッター (文字)"/>
    <w:basedOn w:val="a0"/>
    <w:link w:val="a6"/>
    <w:uiPriority w:val="99"/>
    <w:rsid w:val="0036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4A2D0213.dotm</Template>
  <TotalTime>0</TotalTime>
  <Pages>1</Pages>
  <Words>551</Words>
  <Characters>366</Characters>
  <Application>Microsoft Office Word</Application>
  <DocSecurity>0</DocSecurity>
  <Lines>3</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2022-11-15T00:25:00Z</dcterms:created>
  <dcterms:modified xsi:type="dcterms:W3CDTF">2022-11-15T00:25:00Z</dcterms:modified>
</cp:coreProperties>
</file>