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第　　　　　号　</w:t>
      </w:r>
    </w:p>
    <w:p w:rsidR="00C83CBC" w:rsidRDefault="00C83CBC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様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DB57D3">
      <w:pPr>
        <w:wordWrap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B822A" id="Oval 2" o:spid="_x0000_s1026" style="position:absolute;left:0;text-align:left;margin-left:403.2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" o:allowincell="f" filled="f" strokeweight=".5pt"/>
            </w:pict>
          </mc:Fallback>
        </mc:AlternateContent>
      </w:r>
      <w:r w:rsidR="00C83CBC">
        <w:rPr>
          <w:rFonts w:ascii="ＭＳ 明朝" w:hint="eastAsia"/>
        </w:rPr>
        <w:t xml:space="preserve">つくば市長　　　　　　　　　　印　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jc w:val="center"/>
        <w:rPr>
          <w:rFonts w:ascii="ＭＳ 明朝"/>
        </w:rPr>
      </w:pPr>
      <w:bookmarkStart w:id="0" w:name="_GoBack"/>
      <w:r>
        <w:rPr>
          <w:rFonts w:ascii="ＭＳ 明朝" w:hint="eastAsia"/>
          <w:spacing w:val="53"/>
        </w:rPr>
        <w:t>指名競争入札通知</w:t>
      </w:r>
      <w:r>
        <w:rPr>
          <w:rFonts w:ascii="ＭＳ 明朝" w:hint="eastAsia"/>
        </w:rPr>
        <w:t>書</w:t>
      </w:r>
    </w:p>
    <w:bookmarkEnd w:id="0"/>
    <w:p w:rsidR="00C83CBC" w:rsidRDefault="00C83CBC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次の事業について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下記のとおり指名競争入札を実施しますので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入札に参加されたく通知します。ただし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入札への参加を希望しない方は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入札に参加しないことができます。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pacing w:val="210"/>
        </w:rPr>
        <w:t>事業</w:t>
      </w:r>
      <w:r>
        <w:rPr>
          <w:rFonts w:ascii="ＭＳ 明朝" w:hint="eastAsia"/>
        </w:rPr>
        <w:t>名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pacing w:val="105"/>
        </w:rPr>
        <w:t>施行場</w:t>
      </w:r>
      <w:r>
        <w:rPr>
          <w:rFonts w:ascii="ＭＳ 明朝" w:hint="eastAsia"/>
        </w:rPr>
        <w:t>所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spacing w:val="105"/>
        </w:rPr>
        <w:t>担当課</w:t>
      </w:r>
      <w:r>
        <w:rPr>
          <w:rFonts w:ascii="ＭＳ 明朝" w:hint="eastAsia"/>
        </w:rPr>
        <w:t>名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C83CBC" w:rsidRDefault="00C83CBC">
      <w:pPr>
        <w:wordWrap w:val="0"/>
        <w:autoSpaceDN w:val="0"/>
        <w:rPr>
          <w:rFonts w:ascii="ＭＳ 明朝"/>
        </w:rPr>
      </w:pP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入札日</w:t>
      </w:r>
      <w:r>
        <w:rPr>
          <w:rFonts w:ascii="ＭＳ 明朝" w:hint="eastAsia"/>
        </w:rPr>
        <w:t>時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入札場</w:t>
      </w:r>
      <w:r>
        <w:rPr>
          <w:rFonts w:ascii="ＭＳ 明朝" w:hint="eastAsia"/>
        </w:rPr>
        <w:t>所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設計図書閲覧等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現場説</w:t>
      </w:r>
      <w:r>
        <w:rPr>
          <w:rFonts w:ascii="ＭＳ 明朝" w:hint="eastAsia"/>
        </w:rPr>
        <w:t>明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3"/>
        </w:rPr>
        <w:t>入札保証</w:t>
      </w:r>
      <w:r>
        <w:rPr>
          <w:rFonts w:ascii="ＭＳ 明朝" w:hint="eastAsia"/>
        </w:rPr>
        <w:t>金　　　免除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3"/>
        </w:rPr>
        <w:t>契約保証</w:t>
      </w:r>
      <w:r>
        <w:rPr>
          <w:rFonts w:ascii="ＭＳ 明朝" w:hint="eastAsia"/>
        </w:rPr>
        <w:t>金　　　つくば市契約規則による。</w:t>
      </w:r>
    </w:p>
    <w:p w:rsidR="00C83CBC" w:rsidRDefault="00C83CBC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10"/>
        </w:rPr>
        <w:t>その</w:t>
      </w:r>
      <w:r>
        <w:rPr>
          <w:rFonts w:ascii="ＭＳ 明朝" w:hint="eastAsia"/>
        </w:rPr>
        <w:t>他</w:t>
      </w:r>
    </w:p>
    <w:p w:rsidR="00C83CBC" w:rsidRDefault="00C83CBC">
      <w:pPr>
        <w:wordWrap w:val="0"/>
        <w:autoSpaceDN w:val="0"/>
        <w:ind w:left="735" w:hanging="73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入札心得は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必ず熟読すること。</w:t>
      </w:r>
    </w:p>
    <w:p w:rsidR="00C83CBC" w:rsidRDefault="00C83CBC">
      <w:pPr>
        <w:wordWrap w:val="0"/>
        <w:autoSpaceDN w:val="0"/>
        <w:ind w:left="735" w:hanging="73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見積もりに係る質問は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担当課へ照会すること。</w:t>
      </w:r>
    </w:p>
    <w:p w:rsidR="00C83CBC" w:rsidRDefault="00C83CBC">
      <w:pPr>
        <w:wordWrap w:val="0"/>
        <w:autoSpaceDN w:val="0"/>
        <w:ind w:left="735" w:hanging="735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(3)</w:t>
      </w:r>
      <w:r>
        <w:rPr>
          <w:rFonts w:ascii="ＭＳ 明朝" w:hint="eastAsia"/>
        </w:rPr>
        <w:t xml:space="preserve">　入札者は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消費税の課税の有無にかかわらず</w:t>
      </w:r>
      <w:r w:rsidR="00BE38E5">
        <w:rPr>
          <w:rFonts w:ascii="ＭＳ 明朝" w:hint="eastAsia"/>
        </w:rPr>
        <w:t>、</w:t>
      </w:r>
      <w:r>
        <w:rPr>
          <w:rFonts w:ascii="ＭＳ 明朝" w:hint="eastAsia"/>
        </w:rPr>
        <w:t>見積もった金額の</w:t>
      </w:r>
      <w:r>
        <w:rPr>
          <w:rFonts w:ascii="ＭＳ 明朝"/>
        </w:rPr>
        <w:t>105</w:t>
      </w:r>
      <w:r>
        <w:rPr>
          <w:rFonts w:ascii="ＭＳ 明朝" w:hint="eastAsia"/>
        </w:rPr>
        <w:t>分の</w:t>
      </w:r>
      <w:r>
        <w:rPr>
          <w:rFonts w:ascii="ＭＳ 明朝"/>
        </w:rPr>
        <w:t>100</w:t>
      </w:r>
      <w:r>
        <w:rPr>
          <w:rFonts w:ascii="ＭＳ 明朝" w:hint="eastAsia"/>
        </w:rPr>
        <w:t>に相当する金額を入札書に記載すること。</w:t>
      </w:r>
    </w:p>
    <w:sectPr w:rsidR="00C83CBC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29" w:rsidRDefault="00845829" w:rsidP="00771BDA">
      <w:r>
        <w:separator/>
      </w:r>
    </w:p>
  </w:endnote>
  <w:endnote w:type="continuationSeparator" w:id="0">
    <w:p w:rsidR="00845829" w:rsidRDefault="00845829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29" w:rsidRDefault="00845829" w:rsidP="00771BDA">
      <w:r>
        <w:separator/>
      </w:r>
    </w:p>
  </w:footnote>
  <w:footnote w:type="continuationSeparator" w:id="0">
    <w:p w:rsidR="00845829" w:rsidRDefault="00845829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C"/>
    <w:rsid w:val="000B0BEF"/>
    <w:rsid w:val="00387D13"/>
    <w:rsid w:val="00771BDA"/>
    <w:rsid w:val="00845829"/>
    <w:rsid w:val="00B26D49"/>
    <w:rsid w:val="00BE38E5"/>
    <w:rsid w:val="00C83CBC"/>
    <w:rsid w:val="00D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3D592F-413E-44F3-A7DC-1430C204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様式第7号(第22条関係)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様式第7号(第22条関係)</dc:title>
  <dc:subject/>
  <cp:keywords/>
  <dc:description/>
  <cp:revision>2</cp:revision>
  <dcterms:created xsi:type="dcterms:W3CDTF">2021-11-24T01:55:00Z</dcterms:created>
  <dcterms:modified xsi:type="dcterms:W3CDTF">2021-11-24T01:55:00Z</dcterms:modified>
</cp:coreProperties>
</file>